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D24" w:rsidRPr="004C2288" w:rsidRDefault="00E62F69" w:rsidP="004C2288">
      <w:pPr>
        <w:spacing w:after="0" w:line="360" w:lineRule="auto"/>
        <w:jc w:val="right"/>
        <w:rPr>
          <w:rFonts w:ascii="Times New Roman" w:hAnsi="Times New Roman" w:cs="Times New Roman"/>
          <w:b/>
          <w:sz w:val="28"/>
          <w:szCs w:val="28"/>
        </w:rPr>
      </w:pPr>
      <w:r>
        <w:rPr>
          <w:rFonts w:ascii="Times New Roman" w:hAnsi="Times New Roman" w:cs="Times New Roman"/>
          <w:b/>
          <w:noProof/>
          <w:sz w:val="28"/>
          <w:szCs w:val="28"/>
          <w:lang w:eastAsia="uk-UA"/>
        </w:rPr>
        <w:pict>
          <v:rect id="Прямоугольник 3" o:spid="_x0000_s1026" style="position:absolute;left:0;text-align:left;margin-left:384.45pt;margin-top:-54.75pt;width:100.5pt;height:52.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88luAIAAJUFAAAOAAAAZHJzL2Uyb0RvYy54bWysVM1uEzEQviPxDpbvdLNpm0LUTRW1KkKq&#10;2ogW9ex47exKXtvYTjbhhMQViUfgIbggfvoMmzdibO9uSqk4IPbgnfHMfPPjmTk+WVcCrZixpZIZ&#10;TvcGGDFJVV7KRYbf3Jw/e46RdUTmRCjJMrxhFp9Mnj45rvWYDVWhRM4MAhBpx7XOcOGcHieJpQWr&#10;iN1TmkkQcmUq4oA1iyQ3pAb0SiTDwWCU1Mrk2ijKrIXbsyjEk4DPOaPuinPLHBIZhthcOE045/5M&#10;JsdkvDBEFyVtwyD/EEVFSglOe6gz4ghamvIPqKqkRlnF3R5VVaI4LykLOUA26eBBNtcF0SzkAsWx&#10;ui+T/X+w9HI1M6jMM7yPkSQVPFHzeft++6n50dxtPzRfmrvm+/Zj87P52nxD+75etbZjMLvWM9Ny&#10;Fkif/Jqbyv8hLbQONd70NWZrhyhcpsOj0f4hPAUF2Wg0OgIaYJKdtTbWvWSqQp7IsIE3DKUlqwvr&#10;omqn4p1ZJcr8vBQiML5v2KkwaEXgxeeLtAX/TUtIryuVt4qA/ibxicVUAuU2gnk9IV8zDiWC4Ich&#10;kNCcOyeEUiZdGkUFyVn0fTiAr/PehRUSDYAemYP/HrsF6DQjSIcdo2z1vSkLvd0bD/4WWDTuLYJn&#10;JV1vXJVSmccABGTVeo76XZFiaXyV5irfQAMZFSfLanpewrNdEOtmxMAowUvDenBXcHCh6gyrlsKo&#10;UObdY/deHzocpBjVMJoZtm+XxDCMxCsJvf8iPTjwsxyYg8OjITDmvmR+XyKX1amCXkhhEWkaSK/v&#10;REdyo6pb2CJT7xVERFLwnWHqTMecurgyYA9RNp0GNZhfTdyFvNbUg/uq+ra8Wd8So9veddD1l6ob&#10;YzJ+0MJR11tKNV06xcvQ37u6tvWG2Q+N0+4pv1zu80Frt00nvwAAAP//AwBQSwMEFAAGAAgAAAAh&#10;ADYwq/3iAAAACwEAAA8AAABkcnMvZG93bnJldi54bWxMj8FOwzAMhu9IvENkJC5oS1jpNkrdCZCQ&#10;uHBgTIhj1oQmWuNUTdZ2PD3ZCY62P/3+/nIzuZYNug/WE8LtXADTVHtlqUHYfbzM1sBClKRk60kj&#10;nHSATXV5UcpC+ZHe9bCNDUshFAqJYGLsCs5DbbSTYe47Ten27XsnYxr7hqtejinctXwhxJI7aSl9&#10;MLLTz0bXh+3RIbydsux1uMkO485mjf3hX0+fxiNeX02PD8CinuIfDGf9pA5Vctr7I6nAWoS1WN4l&#10;FGG2us+BnQkhVmm1R1jkOfCq5P87VL8AAAD//wMAUEsBAi0AFAAGAAgAAAAhALaDOJL+AAAA4QEA&#10;ABMAAAAAAAAAAAAAAAAAAAAAAFtDb250ZW50X1R5cGVzXS54bWxQSwECLQAUAAYACAAAACEAOP0h&#10;/9YAAACUAQAACwAAAAAAAAAAAAAAAAAvAQAAX3JlbHMvLnJlbHNQSwECLQAUAAYACAAAACEAd+/P&#10;JbgCAACVBQAADgAAAAAAAAAAAAAAAAAuAgAAZHJzL2Uyb0RvYy54bWxQSwECLQAUAAYACAAAACEA&#10;NjCr/eIAAAALAQAADwAAAAAAAAAAAAAAAAASBQAAZHJzL2Rvd25yZXYueG1sUEsFBgAAAAAEAAQA&#10;8wAAACEGAAAAAA==&#10;" fillcolor="white [3212]" stroked="f" strokeweight="1pt"/>
        </w:pict>
      </w:r>
      <w:r w:rsidR="004C2288" w:rsidRPr="004C2288">
        <w:rPr>
          <w:rFonts w:ascii="Times New Roman" w:hAnsi="Times New Roman" w:cs="Times New Roman"/>
          <w:b/>
          <w:sz w:val="28"/>
          <w:szCs w:val="28"/>
          <w:lang w:val="en-US"/>
        </w:rPr>
        <w:t>C</w:t>
      </w:r>
      <w:proofErr w:type="spellStart"/>
      <w:r w:rsidR="004C2288">
        <w:rPr>
          <w:rFonts w:ascii="Times New Roman" w:hAnsi="Times New Roman" w:cs="Times New Roman"/>
          <w:b/>
          <w:sz w:val="28"/>
          <w:szCs w:val="28"/>
        </w:rPr>
        <w:t>оціальний</w:t>
      </w:r>
      <w:proofErr w:type="spellEnd"/>
      <w:r w:rsidR="004C2288">
        <w:rPr>
          <w:rFonts w:ascii="Times New Roman" w:hAnsi="Times New Roman" w:cs="Times New Roman"/>
          <w:b/>
          <w:sz w:val="28"/>
          <w:szCs w:val="28"/>
        </w:rPr>
        <w:t xml:space="preserve"> лідер</w:t>
      </w:r>
    </w:p>
    <w:p w:rsidR="008B5D24" w:rsidRDefault="008B5D24" w:rsidP="004C2288">
      <w:pPr>
        <w:spacing w:after="0" w:line="360" w:lineRule="auto"/>
        <w:jc w:val="right"/>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4C2288">
      <w:pPr>
        <w:spacing w:after="0" w:line="360" w:lineRule="auto"/>
        <w:jc w:val="right"/>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sz w:val="28"/>
          <w:szCs w:val="28"/>
        </w:rPr>
      </w:pPr>
    </w:p>
    <w:p w:rsidR="008B5D24" w:rsidRDefault="008B5D24" w:rsidP="008B5D24">
      <w:pPr>
        <w:spacing w:after="0" w:line="360" w:lineRule="auto"/>
        <w:jc w:val="center"/>
        <w:rPr>
          <w:rFonts w:ascii="Times New Roman" w:hAnsi="Times New Roman" w:cs="Times New Roman"/>
          <w:b/>
          <w:sz w:val="28"/>
          <w:szCs w:val="28"/>
        </w:rPr>
      </w:pPr>
      <w:r w:rsidRPr="009325DA">
        <w:rPr>
          <w:rFonts w:ascii="Times New Roman" w:hAnsi="Times New Roman" w:cs="Times New Roman"/>
          <w:sz w:val="28"/>
          <w:szCs w:val="28"/>
        </w:rPr>
        <w:t>Наукова робота з теми:</w:t>
      </w:r>
      <w:r w:rsidRPr="009325DA">
        <w:rPr>
          <w:rFonts w:ascii="Times New Roman" w:hAnsi="Times New Roman" w:cs="Times New Roman"/>
          <w:b/>
          <w:sz w:val="28"/>
          <w:szCs w:val="28"/>
        </w:rPr>
        <w:t xml:space="preserve"> </w:t>
      </w:r>
    </w:p>
    <w:p w:rsidR="008B5D24" w:rsidRDefault="008B5D24" w:rsidP="008B5D24">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r w:rsidRPr="008B5D24">
        <w:rPr>
          <w:rFonts w:ascii="Times New Roman" w:hAnsi="Times New Roman" w:cs="Times New Roman"/>
          <w:b/>
          <w:color w:val="000000"/>
          <w:sz w:val="28"/>
          <w:szCs w:val="28"/>
        </w:rPr>
        <w:t>ІНДИВІДУАЛЬНО-ПСИХОЛОГІЧНІ ОСОБЛИВОСТІ КОМУН</w:t>
      </w:r>
      <w:r w:rsidR="00D57AB2">
        <w:rPr>
          <w:rFonts w:ascii="Times New Roman" w:hAnsi="Times New Roman" w:cs="Times New Roman"/>
          <w:b/>
          <w:color w:val="000000"/>
          <w:sz w:val="28"/>
          <w:szCs w:val="28"/>
        </w:rPr>
        <w:t>ІКАТИВНОЇ ДІЯЛЬНОСТІ МАЙБУТНІХ  ФАХІВЦІВ</w:t>
      </w:r>
    </w:p>
    <w:p w:rsidR="008B5D24" w:rsidRPr="008B5D24" w:rsidRDefault="00F00412" w:rsidP="008B5D24">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СОЦІОНОМІЧНИХ ПРОФЕСІЙ</w:t>
      </w:r>
      <w:r w:rsidR="008B5D24">
        <w:rPr>
          <w:rFonts w:ascii="Times New Roman" w:hAnsi="Times New Roman" w:cs="Times New Roman"/>
          <w:b/>
          <w:color w:val="000000"/>
          <w:sz w:val="28"/>
          <w:szCs w:val="28"/>
        </w:rPr>
        <w:t>»</w:t>
      </w:r>
    </w:p>
    <w:p w:rsidR="008B5D24" w:rsidRDefault="008B5D24" w:rsidP="008B5D24">
      <w:pPr>
        <w:spacing w:line="252" w:lineRule="auto"/>
        <w:jc w:val="center"/>
        <w:rPr>
          <w:rFonts w:ascii="Times New Roman" w:hAnsi="Times New Roman" w:cs="Times New Roman"/>
          <w:b/>
          <w:color w:val="000000"/>
          <w:sz w:val="28"/>
          <w:szCs w:val="28"/>
        </w:rPr>
      </w:pPr>
    </w:p>
    <w:p w:rsidR="008B5D24" w:rsidRDefault="008B5D24" w:rsidP="008B5D24">
      <w:pPr>
        <w:spacing w:line="252" w:lineRule="auto"/>
        <w:jc w:val="center"/>
        <w:rPr>
          <w:rFonts w:ascii="Times New Roman" w:hAnsi="Times New Roman" w:cs="Times New Roman"/>
          <w:b/>
          <w:color w:val="000000"/>
          <w:sz w:val="28"/>
          <w:szCs w:val="28"/>
        </w:rPr>
      </w:pPr>
    </w:p>
    <w:p w:rsidR="008B5D24" w:rsidRDefault="008B5D24" w:rsidP="008B5D24">
      <w:pPr>
        <w:spacing w:line="252" w:lineRule="auto"/>
        <w:jc w:val="center"/>
        <w:rPr>
          <w:rFonts w:ascii="Times New Roman" w:hAnsi="Times New Roman" w:cs="Times New Roman"/>
          <w:b/>
          <w:color w:val="000000"/>
          <w:sz w:val="28"/>
          <w:szCs w:val="28"/>
        </w:rPr>
      </w:pPr>
    </w:p>
    <w:p w:rsidR="008B5D24" w:rsidRDefault="008B5D24" w:rsidP="008B5D24">
      <w:pPr>
        <w:spacing w:line="252" w:lineRule="auto"/>
        <w:jc w:val="center"/>
        <w:rPr>
          <w:rFonts w:ascii="Times New Roman" w:hAnsi="Times New Roman" w:cs="Times New Roman"/>
          <w:b/>
          <w:color w:val="000000"/>
          <w:sz w:val="28"/>
          <w:szCs w:val="28"/>
        </w:rPr>
      </w:pPr>
    </w:p>
    <w:p w:rsidR="008B5D24" w:rsidRDefault="008B5D24" w:rsidP="008B5D24">
      <w:pPr>
        <w:spacing w:line="252" w:lineRule="auto"/>
        <w:jc w:val="center"/>
        <w:rPr>
          <w:rFonts w:ascii="Times New Roman" w:hAnsi="Times New Roman" w:cs="Times New Roman"/>
          <w:b/>
          <w:color w:val="000000"/>
          <w:sz w:val="28"/>
          <w:szCs w:val="28"/>
        </w:rPr>
      </w:pPr>
    </w:p>
    <w:p w:rsidR="008B5D24" w:rsidRDefault="008B5D24" w:rsidP="008B5D24">
      <w:pPr>
        <w:spacing w:line="252" w:lineRule="auto"/>
        <w:jc w:val="center"/>
        <w:rPr>
          <w:rFonts w:ascii="Times New Roman" w:hAnsi="Times New Roman" w:cs="Times New Roman"/>
          <w:b/>
          <w:color w:val="000000"/>
          <w:sz w:val="28"/>
          <w:szCs w:val="28"/>
        </w:rPr>
      </w:pPr>
    </w:p>
    <w:p w:rsidR="008B5D24" w:rsidRDefault="008B5D24" w:rsidP="008B5D24">
      <w:pPr>
        <w:spacing w:line="252" w:lineRule="auto"/>
        <w:jc w:val="center"/>
        <w:rPr>
          <w:rFonts w:ascii="Times New Roman" w:hAnsi="Times New Roman" w:cs="Times New Roman"/>
          <w:b/>
          <w:color w:val="000000"/>
          <w:sz w:val="28"/>
          <w:szCs w:val="28"/>
        </w:rPr>
      </w:pPr>
    </w:p>
    <w:p w:rsidR="008B5D24" w:rsidRDefault="008B5D24" w:rsidP="00F00412">
      <w:pPr>
        <w:spacing w:line="252" w:lineRule="auto"/>
        <w:rPr>
          <w:rFonts w:ascii="Times New Roman" w:hAnsi="Times New Roman" w:cs="Times New Roman"/>
          <w:b/>
          <w:color w:val="000000"/>
          <w:sz w:val="28"/>
          <w:szCs w:val="28"/>
        </w:rPr>
      </w:pPr>
    </w:p>
    <w:p w:rsidR="008B5D24" w:rsidRDefault="008B5D24" w:rsidP="00AC31A2">
      <w:pPr>
        <w:spacing w:line="252" w:lineRule="auto"/>
        <w:rPr>
          <w:rFonts w:ascii="Times New Roman" w:hAnsi="Times New Roman" w:cs="Times New Roman"/>
          <w:b/>
          <w:color w:val="000000"/>
          <w:sz w:val="28"/>
          <w:szCs w:val="28"/>
        </w:rPr>
      </w:pPr>
    </w:p>
    <w:p w:rsidR="007438FC" w:rsidRDefault="007438FC" w:rsidP="008B5D24">
      <w:pPr>
        <w:spacing w:line="252" w:lineRule="auto"/>
        <w:jc w:val="center"/>
        <w:rPr>
          <w:rFonts w:ascii="Times New Roman" w:hAnsi="Times New Roman" w:cs="Times New Roman"/>
          <w:color w:val="000000"/>
          <w:sz w:val="28"/>
          <w:szCs w:val="28"/>
        </w:rPr>
      </w:pPr>
    </w:p>
    <w:p w:rsidR="007438FC" w:rsidRDefault="007438FC" w:rsidP="008B5D24">
      <w:pPr>
        <w:spacing w:line="252" w:lineRule="auto"/>
        <w:jc w:val="center"/>
        <w:rPr>
          <w:rFonts w:ascii="Times New Roman" w:hAnsi="Times New Roman" w:cs="Times New Roman"/>
          <w:color w:val="000000"/>
          <w:sz w:val="28"/>
          <w:szCs w:val="28"/>
        </w:rPr>
      </w:pPr>
    </w:p>
    <w:p w:rsidR="007438FC" w:rsidRDefault="007438FC" w:rsidP="008B5D24">
      <w:pPr>
        <w:spacing w:line="252" w:lineRule="auto"/>
        <w:jc w:val="center"/>
        <w:rPr>
          <w:rFonts w:ascii="Times New Roman" w:hAnsi="Times New Roman" w:cs="Times New Roman"/>
          <w:color w:val="000000"/>
          <w:sz w:val="28"/>
          <w:szCs w:val="28"/>
        </w:rPr>
      </w:pPr>
    </w:p>
    <w:p w:rsidR="000079C6" w:rsidRDefault="000079C6" w:rsidP="008B5D24">
      <w:pPr>
        <w:spacing w:after="0" w:line="360" w:lineRule="auto"/>
        <w:ind w:firstLine="709"/>
        <w:jc w:val="center"/>
        <w:rPr>
          <w:rFonts w:ascii="Times New Roman" w:hAnsi="Times New Roman" w:cs="Times New Roman"/>
          <w:b/>
          <w:sz w:val="28"/>
          <w:szCs w:val="28"/>
          <w:lang w:val="ru-RU"/>
        </w:rPr>
      </w:pPr>
    </w:p>
    <w:p w:rsidR="008B5D24" w:rsidRPr="008B5D24" w:rsidRDefault="008B5D24" w:rsidP="008B5D24">
      <w:pPr>
        <w:spacing w:after="0" w:line="360" w:lineRule="auto"/>
        <w:ind w:firstLine="709"/>
        <w:jc w:val="center"/>
        <w:rPr>
          <w:rFonts w:ascii="Times New Roman" w:hAnsi="Times New Roman" w:cs="Times New Roman"/>
          <w:b/>
          <w:sz w:val="28"/>
          <w:szCs w:val="28"/>
        </w:rPr>
      </w:pPr>
      <w:r w:rsidRPr="008B5D24">
        <w:rPr>
          <w:rFonts w:ascii="Times New Roman" w:hAnsi="Times New Roman" w:cs="Times New Roman"/>
          <w:b/>
          <w:sz w:val="28"/>
          <w:szCs w:val="28"/>
        </w:rPr>
        <w:lastRenderedPageBreak/>
        <w:t>ЗМІСТ</w:t>
      </w:r>
    </w:p>
    <w:p w:rsidR="008B5D24" w:rsidRPr="008B5D24" w:rsidRDefault="008B5D24" w:rsidP="008B5D24">
      <w:pPr>
        <w:spacing w:after="0" w:line="360" w:lineRule="auto"/>
        <w:ind w:firstLine="709"/>
        <w:jc w:val="both"/>
        <w:rPr>
          <w:rFonts w:ascii="Times New Roman" w:hAnsi="Times New Roman" w:cs="Times New Roman"/>
          <w:sz w:val="28"/>
          <w:szCs w:val="28"/>
        </w:rPr>
      </w:pPr>
    </w:p>
    <w:p w:rsidR="002A79C1" w:rsidRDefault="002A79C1" w:rsidP="002A79C1">
      <w:pPr>
        <w:tabs>
          <w:tab w:val="right" w:leader="dot" w:pos="9214"/>
        </w:tabs>
        <w:spacing w:after="0" w:line="360" w:lineRule="auto"/>
        <w:rPr>
          <w:rFonts w:ascii="Times New Roman" w:hAnsi="Times New Roman" w:cs="Times New Roman"/>
          <w:b/>
          <w:sz w:val="28"/>
          <w:szCs w:val="28"/>
        </w:rPr>
      </w:pPr>
      <w:r w:rsidRPr="008B5D24">
        <w:rPr>
          <w:rFonts w:ascii="Times New Roman" w:hAnsi="Times New Roman" w:cs="Times New Roman"/>
          <w:b/>
          <w:sz w:val="28"/>
          <w:szCs w:val="28"/>
        </w:rPr>
        <w:t>ВСТУП</w:t>
      </w:r>
      <w:r w:rsidRPr="002A79C1">
        <w:rPr>
          <w:rFonts w:ascii="Times New Roman" w:hAnsi="Times New Roman" w:cs="Times New Roman"/>
          <w:sz w:val="28"/>
          <w:szCs w:val="28"/>
        </w:rPr>
        <w:tab/>
        <w:t>3</w:t>
      </w:r>
    </w:p>
    <w:p w:rsidR="002A79C1" w:rsidRDefault="002A79C1" w:rsidP="002A79C1">
      <w:pPr>
        <w:tabs>
          <w:tab w:val="right" w:leader="dot" w:pos="9214"/>
        </w:tabs>
        <w:spacing w:after="0" w:line="360" w:lineRule="auto"/>
        <w:outlineLvl w:val="0"/>
        <w:rPr>
          <w:rFonts w:ascii="Times New Roman" w:hAnsi="Times New Roman" w:cs="Times New Roman"/>
          <w:b/>
          <w:sz w:val="28"/>
          <w:szCs w:val="28"/>
        </w:rPr>
      </w:pPr>
      <w:r w:rsidRPr="00AE58BF">
        <w:rPr>
          <w:rFonts w:ascii="Times New Roman" w:hAnsi="Times New Roman" w:cs="Times New Roman"/>
          <w:b/>
          <w:sz w:val="28"/>
          <w:szCs w:val="28"/>
        </w:rPr>
        <w:t>РОЗДІЛ 1. ТЕОРЕТИЧНІ АСПЕКТИ ДОСЛІДЖЕННЯ ОСОБЛИВОСТЕЙ КОМУНІКАТИВНОЇ ДІЯЛЬНОСТІ ОСОБИСТОСТІ</w:t>
      </w:r>
      <w:r w:rsidRPr="002A79C1">
        <w:rPr>
          <w:rFonts w:ascii="Times New Roman" w:hAnsi="Times New Roman" w:cs="Times New Roman"/>
          <w:sz w:val="28"/>
          <w:szCs w:val="28"/>
        </w:rPr>
        <w:tab/>
        <w:t>6</w:t>
      </w:r>
    </w:p>
    <w:p w:rsidR="002A79C1" w:rsidRPr="002A79C1" w:rsidRDefault="002A79C1" w:rsidP="002A79C1">
      <w:pPr>
        <w:tabs>
          <w:tab w:val="left" w:pos="1134"/>
          <w:tab w:val="right" w:leader="dot" w:pos="9214"/>
        </w:tabs>
        <w:spacing w:after="0" w:line="360" w:lineRule="auto"/>
        <w:ind w:firstLine="567"/>
        <w:jc w:val="both"/>
        <w:rPr>
          <w:rFonts w:ascii="Times New Roman" w:hAnsi="Times New Roman" w:cs="Times New Roman"/>
          <w:sz w:val="28"/>
          <w:szCs w:val="28"/>
        </w:rPr>
      </w:pPr>
      <w:r w:rsidRPr="002A79C1">
        <w:rPr>
          <w:rFonts w:ascii="Times New Roman" w:hAnsi="Times New Roman" w:cs="Times New Roman"/>
          <w:sz w:val="28"/>
          <w:szCs w:val="28"/>
        </w:rPr>
        <w:t>1.1.</w:t>
      </w:r>
      <w:r w:rsidRPr="002A79C1">
        <w:rPr>
          <w:rFonts w:ascii="Times New Roman" w:hAnsi="Times New Roman" w:cs="Times New Roman"/>
          <w:sz w:val="28"/>
          <w:szCs w:val="28"/>
        </w:rPr>
        <w:tab/>
        <w:t>Складові комунікативної діяльності та їх характеристика</w:t>
      </w:r>
      <w:r w:rsidRPr="002A79C1">
        <w:rPr>
          <w:rFonts w:ascii="Times New Roman" w:hAnsi="Times New Roman" w:cs="Times New Roman"/>
          <w:sz w:val="28"/>
          <w:szCs w:val="28"/>
        </w:rPr>
        <w:tab/>
        <w:t>6</w:t>
      </w:r>
    </w:p>
    <w:p w:rsidR="002A79C1" w:rsidRDefault="002A79C1" w:rsidP="002A79C1">
      <w:pPr>
        <w:tabs>
          <w:tab w:val="left" w:pos="1134"/>
          <w:tab w:val="right" w:leader="dot" w:pos="9214"/>
        </w:tabs>
        <w:spacing w:after="0" w:line="360" w:lineRule="auto"/>
        <w:ind w:left="1134" w:hanging="567"/>
        <w:jc w:val="both"/>
        <w:rPr>
          <w:rFonts w:ascii="Times New Roman" w:hAnsi="Times New Roman" w:cs="Times New Roman"/>
          <w:sz w:val="28"/>
          <w:szCs w:val="28"/>
        </w:rPr>
      </w:pPr>
      <w:r w:rsidRPr="002A79C1">
        <w:rPr>
          <w:rFonts w:ascii="Times New Roman" w:hAnsi="Times New Roman" w:cs="Times New Roman"/>
          <w:sz w:val="28"/>
          <w:szCs w:val="28"/>
        </w:rPr>
        <w:t>1.2.</w:t>
      </w:r>
      <w:r w:rsidRPr="002A79C1">
        <w:rPr>
          <w:rFonts w:ascii="Times New Roman" w:hAnsi="Times New Roman" w:cs="Times New Roman"/>
          <w:sz w:val="28"/>
          <w:szCs w:val="28"/>
        </w:rPr>
        <w:tab/>
        <w:t>Індивідуальні та групові регулятори комунікативної діяльності особистості</w:t>
      </w:r>
      <w:r w:rsidRPr="002A79C1">
        <w:rPr>
          <w:rFonts w:ascii="Times New Roman" w:hAnsi="Times New Roman" w:cs="Times New Roman"/>
          <w:sz w:val="28"/>
          <w:szCs w:val="28"/>
        </w:rPr>
        <w:tab/>
        <w:t>9</w:t>
      </w:r>
    </w:p>
    <w:p w:rsidR="002A79C1" w:rsidRPr="002A79C1" w:rsidRDefault="002A79C1" w:rsidP="002A79C1">
      <w:pPr>
        <w:tabs>
          <w:tab w:val="left" w:pos="1134"/>
          <w:tab w:val="right" w:leader="dot" w:pos="9214"/>
        </w:tabs>
        <w:spacing w:after="0" w:line="360" w:lineRule="auto"/>
        <w:ind w:left="1134" w:hanging="567"/>
        <w:jc w:val="both"/>
        <w:rPr>
          <w:rFonts w:ascii="Times New Roman" w:hAnsi="Times New Roman" w:cs="Times New Roman"/>
          <w:sz w:val="28"/>
          <w:szCs w:val="28"/>
        </w:rPr>
      </w:pPr>
      <w:r w:rsidRPr="002A79C1">
        <w:rPr>
          <w:rFonts w:ascii="Times New Roman" w:hAnsi="Times New Roman" w:cs="Times New Roman"/>
          <w:sz w:val="28"/>
          <w:szCs w:val="28"/>
        </w:rPr>
        <w:t>Висновки до першого  розділу</w:t>
      </w:r>
      <w:r w:rsidRPr="002A79C1">
        <w:rPr>
          <w:rFonts w:ascii="Times New Roman" w:hAnsi="Times New Roman" w:cs="Times New Roman"/>
          <w:sz w:val="28"/>
          <w:szCs w:val="28"/>
        </w:rPr>
        <w:tab/>
        <w:t>13</w:t>
      </w:r>
    </w:p>
    <w:p w:rsidR="002A79C1" w:rsidRDefault="002A79C1" w:rsidP="002A79C1">
      <w:pPr>
        <w:tabs>
          <w:tab w:val="right" w:leader="dot" w:pos="9214"/>
        </w:tabs>
        <w:spacing w:after="0" w:line="360" w:lineRule="auto"/>
        <w:outlineLvl w:val="0"/>
        <w:rPr>
          <w:rFonts w:ascii="Times New Roman" w:hAnsi="Times New Roman" w:cs="Times New Roman"/>
          <w:b/>
          <w:sz w:val="28"/>
          <w:szCs w:val="28"/>
        </w:rPr>
      </w:pPr>
      <w:r w:rsidRPr="00AE58BF">
        <w:rPr>
          <w:rFonts w:ascii="Times New Roman" w:hAnsi="Times New Roman" w:cs="Times New Roman"/>
          <w:b/>
          <w:sz w:val="28"/>
          <w:szCs w:val="28"/>
        </w:rPr>
        <w:t>РОЗДІЛ 2. ЕМПІРИЧНЕ ВИВЧЕННЯ ІНДИВІДУАЛЬНО-ПСИХОЛОГІЧНИХ ОСОБЛИВОСТЕЙ КОМУ</w:t>
      </w:r>
      <w:r w:rsidR="00D57AB2">
        <w:rPr>
          <w:rFonts w:ascii="Times New Roman" w:hAnsi="Times New Roman" w:cs="Times New Roman"/>
          <w:b/>
          <w:sz w:val="28"/>
          <w:szCs w:val="28"/>
        </w:rPr>
        <w:t>НІКАТИВНОЇ ДІЯЛЬНОСТІ МАЙБУТНІХ ФАХІВЦІВ</w:t>
      </w:r>
      <w:r w:rsidR="008C760F">
        <w:rPr>
          <w:rFonts w:ascii="Times New Roman" w:hAnsi="Times New Roman" w:cs="Times New Roman"/>
          <w:b/>
          <w:sz w:val="28"/>
          <w:szCs w:val="28"/>
        </w:rPr>
        <w:t xml:space="preserve"> СОЦІОНОМІЧНИХ ПРОФЕСІЙ</w:t>
      </w:r>
      <w:r w:rsidRPr="002A79C1">
        <w:rPr>
          <w:rFonts w:ascii="Times New Roman" w:hAnsi="Times New Roman" w:cs="Times New Roman"/>
          <w:sz w:val="28"/>
          <w:szCs w:val="28"/>
        </w:rPr>
        <w:tab/>
        <w:t>14</w:t>
      </w:r>
    </w:p>
    <w:p w:rsidR="002A79C1" w:rsidRPr="002A79C1" w:rsidRDefault="002A79C1" w:rsidP="002A79C1">
      <w:pPr>
        <w:tabs>
          <w:tab w:val="right" w:leader="dot" w:pos="9214"/>
        </w:tabs>
        <w:spacing w:after="0" w:line="360" w:lineRule="auto"/>
        <w:ind w:left="1134" w:hanging="567"/>
        <w:outlineLvl w:val="0"/>
        <w:rPr>
          <w:rFonts w:ascii="Times New Roman" w:hAnsi="Times New Roman" w:cs="Times New Roman"/>
          <w:sz w:val="28"/>
          <w:szCs w:val="28"/>
        </w:rPr>
      </w:pPr>
      <w:r w:rsidRPr="002A79C1">
        <w:rPr>
          <w:rFonts w:ascii="Times New Roman" w:hAnsi="Times New Roman" w:cs="Times New Roman"/>
          <w:sz w:val="28"/>
          <w:szCs w:val="28"/>
        </w:rPr>
        <w:t>2.1.</w:t>
      </w:r>
      <w:r w:rsidRPr="002A79C1">
        <w:rPr>
          <w:rFonts w:ascii="Times New Roman" w:hAnsi="Times New Roman" w:cs="Times New Roman"/>
          <w:sz w:val="28"/>
          <w:szCs w:val="28"/>
        </w:rPr>
        <w:tab/>
        <w:t>Методичне забезпечення експериментального дослідження особливостей комунікативної</w:t>
      </w:r>
      <w:r w:rsidR="008C760F">
        <w:rPr>
          <w:rFonts w:ascii="Times New Roman" w:hAnsi="Times New Roman" w:cs="Times New Roman"/>
          <w:sz w:val="28"/>
          <w:szCs w:val="28"/>
        </w:rPr>
        <w:t xml:space="preserve"> діяльності майбутніх фахівців</w:t>
      </w:r>
      <w:r w:rsidR="00D57AB2">
        <w:rPr>
          <w:rFonts w:ascii="Times New Roman" w:hAnsi="Times New Roman" w:cs="Times New Roman"/>
          <w:sz w:val="28"/>
          <w:szCs w:val="28"/>
        </w:rPr>
        <w:t xml:space="preserve"> </w:t>
      </w:r>
      <w:proofErr w:type="spellStart"/>
      <w:r w:rsidR="00D57AB2">
        <w:rPr>
          <w:rFonts w:ascii="Times New Roman" w:hAnsi="Times New Roman" w:cs="Times New Roman"/>
          <w:sz w:val="28"/>
          <w:szCs w:val="28"/>
        </w:rPr>
        <w:t>соціономічних</w:t>
      </w:r>
      <w:proofErr w:type="spellEnd"/>
      <w:r w:rsidR="00D57AB2">
        <w:rPr>
          <w:rFonts w:ascii="Times New Roman" w:hAnsi="Times New Roman" w:cs="Times New Roman"/>
          <w:sz w:val="28"/>
          <w:szCs w:val="28"/>
        </w:rPr>
        <w:t xml:space="preserve"> професій </w:t>
      </w:r>
      <w:r w:rsidRPr="002A79C1">
        <w:rPr>
          <w:rFonts w:ascii="Times New Roman" w:hAnsi="Times New Roman" w:cs="Times New Roman"/>
          <w:sz w:val="28"/>
          <w:szCs w:val="28"/>
        </w:rPr>
        <w:tab/>
      </w:r>
      <w:r w:rsidR="00D57AB2">
        <w:rPr>
          <w:rFonts w:ascii="Times New Roman" w:hAnsi="Times New Roman" w:cs="Times New Roman"/>
          <w:sz w:val="28"/>
          <w:szCs w:val="28"/>
        </w:rPr>
        <w:t>……………………….</w:t>
      </w:r>
      <w:r w:rsidRPr="002A79C1">
        <w:rPr>
          <w:rFonts w:ascii="Times New Roman" w:hAnsi="Times New Roman" w:cs="Times New Roman"/>
          <w:sz w:val="28"/>
          <w:szCs w:val="28"/>
        </w:rPr>
        <w:t>14</w:t>
      </w:r>
    </w:p>
    <w:p w:rsidR="002A79C1" w:rsidRPr="002A79C1" w:rsidRDefault="002A79C1" w:rsidP="002A79C1">
      <w:pPr>
        <w:tabs>
          <w:tab w:val="right" w:leader="dot" w:pos="9214"/>
        </w:tabs>
        <w:spacing w:after="0" w:line="360" w:lineRule="auto"/>
        <w:ind w:left="1134" w:hanging="567"/>
        <w:outlineLvl w:val="0"/>
        <w:rPr>
          <w:rFonts w:ascii="Times New Roman" w:hAnsi="Times New Roman" w:cs="Times New Roman"/>
          <w:sz w:val="28"/>
          <w:szCs w:val="28"/>
        </w:rPr>
      </w:pPr>
      <w:r w:rsidRPr="002A79C1">
        <w:rPr>
          <w:rFonts w:ascii="Times New Roman" w:hAnsi="Times New Roman" w:cs="Times New Roman"/>
          <w:sz w:val="28"/>
          <w:szCs w:val="28"/>
        </w:rPr>
        <w:t>2.2.</w:t>
      </w:r>
      <w:r w:rsidRPr="002A79C1">
        <w:rPr>
          <w:rFonts w:ascii="Times New Roman" w:hAnsi="Times New Roman" w:cs="Times New Roman"/>
          <w:sz w:val="28"/>
          <w:szCs w:val="28"/>
        </w:rPr>
        <w:tab/>
        <w:t>Експериментальне вивчення  особливостей  комунікативної</w:t>
      </w:r>
      <w:r w:rsidR="008C760F">
        <w:rPr>
          <w:rFonts w:ascii="Times New Roman" w:hAnsi="Times New Roman" w:cs="Times New Roman"/>
          <w:sz w:val="28"/>
          <w:szCs w:val="28"/>
        </w:rPr>
        <w:t xml:space="preserve"> діяльності майбутніх фахівців</w:t>
      </w:r>
      <w:r w:rsidR="00D57AB2">
        <w:rPr>
          <w:rFonts w:ascii="Times New Roman" w:hAnsi="Times New Roman" w:cs="Times New Roman"/>
          <w:sz w:val="28"/>
          <w:szCs w:val="28"/>
        </w:rPr>
        <w:t xml:space="preserve"> </w:t>
      </w:r>
      <w:proofErr w:type="spellStart"/>
      <w:r w:rsidR="00D57AB2">
        <w:rPr>
          <w:rFonts w:ascii="Times New Roman" w:hAnsi="Times New Roman" w:cs="Times New Roman"/>
          <w:sz w:val="28"/>
          <w:szCs w:val="28"/>
        </w:rPr>
        <w:t>соціономічних</w:t>
      </w:r>
      <w:proofErr w:type="spellEnd"/>
      <w:r w:rsidR="00D57AB2">
        <w:rPr>
          <w:rFonts w:ascii="Times New Roman" w:hAnsi="Times New Roman" w:cs="Times New Roman"/>
          <w:sz w:val="28"/>
          <w:szCs w:val="28"/>
        </w:rPr>
        <w:t xml:space="preserve"> професій</w:t>
      </w:r>
      <w:r w:rsidRPr="002A79C1">
        <w:rPr>
          <w:rFonts w:ascii="Times New Roman" w:hAnsi="Times New Roman" w:cs="Times New Roman"/>
          <w:sz w:val="28"/>
          <w:szCs w:val="28"/>
        </w:rPr>
        <w:tab/>
        <w:t>15</w:t>
      </w:r>
    </w:p>
    <w:p w:rsidR="002A79C1" w:rsidRPr="002A79C1" w:rsidRDefault="002A79C1" w:rsidP="002A79C1">
      <w:pPr>
        <w:tabs>
          <w:tab w:val="right" w:leader="dot" w:pos="9214"/>
        </w:tabs>
        <w:spacing w:after="0" w:line="360" w:lineRule="auto"/>
        <w:ind w:left="1134" w:hanging="567"/>
        <w:outlineLvl w:val="0"/>
        <w:rPr>
          <w:rFonts w:ascii="Times New Roman" w:hAnsi="Times New Roman" w:cs="Times New Roman"/>
          <w:sz w:val="28"/>
          <w:szCs w:val="28"/>
        </w:rPr>
      </w:pPr>
      <w:r w:rsidRPr="002A79C1">
        <w:rPr>
          <w:rFonts w:ascii="Times New Roman" w:hAnsi="Times New Roman" w:cs="Times New Roman"/>
          <w:sz w:val="28"/>
          <w:szCs w:val="28"/>
        </w:rPr>
        <w:t>Висновки до другого  розділу</w:t>
      </w:r>
      <w:r w:rsidRPr="002A79C1">
        <w:rPr>
          <w:rFonts w:ascii="Times New Roman" w:hAnsi="Times New Roman" w:cs="Times New Roman"/>
          <w:sz w:val="28"/>
          <w:szCs w:val="28"/>
        </w:rPr>
        <w:tab/>
        <w:t>24</w:t>
      </w:r>
    </w:p>
    <w:p w:rsidR="002A79C1" w:rsidRDefault="002A79C1" w:rsidP="002A79C1">
      <w:pPr>
        <w:tabs>
          <w:tab w:val="right" w:leader="dot" w:pos="9214"/>
        </w:tabs>
        <w:spacing w:after="0" w:line="360" w:lineRule="auto"/>
        <w:rPr>
          <w:rFonts w:ascii="Times New Roman" w:hAnsi="Times New Roman" w:cs="Times New Roman"/>
          <w:b/>
          <w:sz w:val="28"/>
          <w:szCs w:val="28"/>
        </w:rPr>
      </w:pPr>
      <w:r w:rsidRPr="006F0A38">
        <w:rPr>
          <w:rFonts w:ascii="Times New Roman" w:hAnsi="Times New Roman" w:cs="Times New Roman"/>
          <w:b/>
          <w:sz w:val="28"/>
          <w:szCs w:val="28"/>
        </w:rPr>
        <w:t>ВИСНОВКИ</w:t>
      </w:r>
      <w:r w:rsidRPr="002A79C1">
        <w:rPr>
          <w:rFonts w:ascii="Times New Roman" w:hAnsi="Times New Roman" w:cs="Times New Roman"/>
          <w:sz w:val="28"/>
          <w:szCs w:val="28"/>
        </w:rPr>
        <w:tab/>
        <w:t>26</w:t>
      </w:r>
    </w:p>
    <w:p w:rsidR="002A79C1" w:rsidRDefault="002A79C1" w:rsidP="002A79C1">
      <w:pPr>
        <w:tabs>
          <w:tab w:val="right" w:leader="dot" w:pos="9214"/>
        </w:tabs>
        <w:spacing w:after="0" w:line="360" w:lineRule="auto"/>
        <w:rPr>
          <w:rFonts w:ascii="Times New Roman" w:hAnsi="Times New Roman" w:cs="Times New Roman"/>
          <w:b/>
          <w:bCs/>
          <w:sz w:val="28"/>
          <w:szCs w:val="28"/>
        </w:rPr>
      </w:pPr>
      <w:r w:rsidRPr="006F0A38">
        <w:rPr>
          <w:rFonts w:ascii="Times New Roman" w:hAnsi="Times New Roman" w:cs="Times New Roman"/>
          <w:b/>
          <w:bCs/>
          <w:sz w:val="28"/>
          <w:szCs w:val="28"/>
        </w:rPr>
        <w:t>СПИСОК ВИКОРИСТАНИХ ДЖЕРЕЛ</w:t>
      </w:r>
      <w:r w:rsidRPr="002A79C1">
        <w:rPr>
          <w:rFonts w:ascii="Times New Roman" w:hAnsi="Times New Roman" w:cs="Times New Roman"/>
          <w:bCs/>
          <w:sz w:val="28"/>
          <w:szCs w:val="28"/>
        </w:rPr>
        <w:tab/>
        <w:t>28</w:t>
      </w:r>
    </w:p>
    <w:p w:rsidR="002A79C1" w:rsidRPr="002A79C1" w:rsidRDefault="002A79C1" w:rsidP="002A79C1">
      <w:pPr>
        <w:tabs>
          <w:tab w:val="right" w:leader="dot" w:pos="9214"/>
        </w:tabs>
        <w:spacing w:after="0" w:line="360" w:lineRule="auto"/>
        <w:rPr>
          <w:rFonts w:ascii="Times New Roman" w:hAnsi="Times New Roman" w:cs="Times New Roman"/>
          <w:sz w:val="28"/>
          <w:szCs w:val="28"/>
        </w:rPr>
      </w:pPr>
      <w:r w:rsidRPr="009325DA">
        <w:rPr>
          <w:rFonts w:ascii="Times New Roman" w:hAnsi="Times New Roman" w:cs="Times New Roman"/>
          <w:b/>
          <w:sz w:val="28"/>
          <w:szCs w:val="28"/>
        </w:rPr>
        <w:t>ДОДАТКИ</w:t>
      </w:r>
      <w:r w:rsidRPr="002A79C1">
        <w:rPr>
          <w:rFonts w:ascii="Times New Roman" w:hAnsi="Times New Roman" w:cs="Times New Roman"/>
          <w:sz w:val="28"/>
          <w:szCs w:val="28"/>
        </w:rPr>
        <w:tab/>
        <w:t>31</w:t>
      </w:r>
    </w:p>
    <w:p w:rsidR="008B5D24" w:rsidRPr="00083D9E" w:rsidRDefault="008B5D24" w:rsidP="002A79C1">
      <w:pPr>
        <w:spacing w:after="0" w:line="360" w:lineRule="auto"/>
        <w:jc w:val="both"/>
        <w:rPr>
          <w:rFonts w:ascii="Times New Roman" w:hAnsi="Times New Roman" w:cs="Times New Roman"/>
          <w:sz w:val="28"/>
          <w:szCs w:val="28"/>
        </w:rPr>
      </w:pPr>
    </w:p>
    <w:p w:rsidR="008B5D24" w:rsidRDefault="008B5D24" w:rsidP="002A79C1">
      <w:pPr>
        <w:spacing w:after="0" w:line="360" w:lineRule="auto"/>
        <w:jc w:val="center"/>
        <w:rPr>
          <w:rFonts w:ascii="Times New Roman" w:hAnsi="Times New Roman" w:cs="Times New Roman"/>
          <w:sz w:val="28"/>
          <w:szCs w:val="28"/>
        </w:rPr>
      </w:pPr>
    </w:p>
    <w:p w:rsidR="00F00412" w:rsidRDefault="00F00412" w:rsidP="008B5D24">
      <w:pPr>
        <w:spacing w:after="0" w:line="360" w:lineRule="auto"/>
        <w:jc w:val="center"/>
        <w:rPr>
          <w:rFonts w:ascii="Times New Roman" w:hAnsi="Times New Roman" w:cs="Times New Roman"/>
          <w:sz w:val="28"/>
          <w:szCs w:val="28"/>
        </w:rPr>
      </w:pPr>
    </w:p>
    <w:p w:rsidR="00F00412" w:rsidRDefault="00F00412" w:rsidP="008B5D24">
      <w:pPr>
        <w:spacing w:after="0" w:line="360" w:lineRule="auto"/>
        <w:jc w:val="center"/>
        <w:rPr>
          <w:rFonts w:ascii="Times New Roman" w:hAnsi="Times New Roman" w:cs="Times New Roman"/>
          <w:sz w:val="28"/>
          <w:szCs w:val="28"/>
        </w:rPr>
      </w:pPr>
    </w:p>
    <w:p w:rsidR="00F00412" w:rsidRPr="00083D9E" w:rsidRDefault="00F00412" w:rsidP="008B5D24">
      <w:pPr>
        <w:spacing w:after="0" w:line="360" w:lineRule="auto"/>
        <w:jc w:val="center"/>
        <w:rPr>
          <w:rFonts w:ascii="Times New Roman" w:hAnsi="Times New Roman" w:cs="Times New Roman"/>
          <w:sz w:val="28"/>
          <w:szCs w:val="28"/>
        </w:rPr>
      </w:pPr>
    </w:p>
    <w:p w:rsidR="008B5D24" w:rsidRDefault="008B5D24"/>
    <w:p w:rsidR="00083D9E" w:rsidRDefault="00083D9E"/>
    <w:p w:rsidR="008B5D24" w:rsidRPr="008B5D24" w:rsidRDefault="008B5D24" w:rsidP="008B5D24">
      <w:pPr>
        <w:spacing w:after="0" w:line="360" w:lineRule="auto"/>
        <w:ind w:firstLine="709"/>
        <w:jc w:val="center"/>
        <w:rPr>
          <w:rFonts w:ascii="Times New Roman" w:hAnsi="Times New Roman" w:cs="Times New Roman"/>
          <w:b/>
          <w:sz w:val="28"/>
          <w:szCs w:val="28"/>
        </w:rPr>
      </w:pPr>
      <w:r w:rsidRPr="008B5D24">
        <w:rPr>
          <w:rFonts w:ascii="Times New Roman" w:hAnsi="Times New Roman" w:cs="Times New Roman"/>
          <w:b/>
          <w:sz w:val="28"/>
          <w:szCs w:val="28"/>
        </w:rPr>
        <w:lastRenderedPageBreak/>
        <w:t>ВСТУП</w:t>
      </w:r>
    </w:p>
    <w:p w:rsidR="008B5D24" w:rsidRPr="008B5D24" w:rsidRDefault="008B5D24" w:rsidP="008B5D24">
      <w:pPr>
        <w:spacing w:after="0" w:line="360" w:lineRule="auto"/>
        <w:jc w:val="both"/>
        <w:rPr>
          <w:rFonts w:ascii="Times New Roman" w:hAnsi="Times New Roman" w:cs="Times New Roman"/>
          <w:b/>
          <w:sz w:val="28"/>
          <w:szCs w:val="28"/>
        </w:rPr>
      </w:pPr>
    </w:p>
    <w:p w:rsidR="00270250" w:rsidRPr="008E4144" w:rsidRDefault="008B5D24" w:rsidP="00270250">
      <w:pPr>
        <w:spacing w:after="0" w:line="360" w:lineRule="auto"/>
        <w:ind w:firstLine="709"/>
        <w:contextualSpacing/>
        <w:jc w:val="both"/>
        <w:rPr>
          <w:rFonts w:ascii="Times New Roman" w:hAnsi="Times New Roman"/>
          <w:sz w:val="28"/>
          <w:szCs w:val="28"/>
        </w:rPr>
      </w:pPr>
      <w:r>
        <w:rPr>
          <w:rFonts w:ascii="Times New Roman" w:hAnsi="Times New Roman" w:cs="Times New Roman"/>
          <w:b/>
          <w:sz w:val="28"/>
          <w:szCs w:val="28"/>
        </w:rPr>
        <w:t>Актуальність теми</w:t>
      </w:r>
      <w:r w:rsidRPr="008B5D24">
        <w:rPr>
          <w:rFonts w:ascii="Times New Roman" w:hAnsi="Times New Roman" w:cs="Times New Roman"/>
          <w:sz w:val="28"/>
          <w:szCs w:val="28"/>
        </w:rPr>
        <w:t xml:space="preserve">. </w:t>
      </w:r>
      <w:r w:rsidR="00270250" w:rsidRPr="008E4144">
        <w:rPr>
          <w:rFonts w:ascii="Times New Roman" w:hAnsi="Times New Roman"/>
          <w:sz w:val="28"/>
          <w:szCs w:val="28"/>
        </w:rPr>
        <w:t>Потреба у поглибленому вивченні проблем спілкування, яке віді</w:t>
      </w:r>
      <w:r w:rsidR="00270250" w:rsidRPr="008E4144">
        <w:rPr>
          <w:rFonts w:ascii="Times New Roman" w:hAnsi="Times New Roman"/>
          <w:sz w:val="28"/>
          <w:szCs w:val="28"/>
        </w:rPr>
        <w:softHyphen/>
        <w:t>грає особли</w:t>
      </w:r>
      <w:r w:rsidR="00701BBC">
        <w:rPr>
          <w:rFonts w:ascii="Times New Roman" w:hAnsi="Times New Roman"/>
          <w:sz w:val="28"/>
          <w:szCs w:val="28"/>
        </w:rPr>
        <w:t>ву роль в освітньому</w:t>
      </w:r>
      <w:r w:rsidR="00270250">
        <w:rPr>
          <w:rFonts w:ascii="Times New Roman" w:hAnsi="Times New Roman"/>
          <w:sz w:val="28"/>
          <w:szCs w:val="28"/>
        </w:rPr>
        <w:t xml:space="preserve"> процесі та </w:t>
      </w:r>
      <w:r w:rsidR="00270250" w:rsidRPr="008E4144">
        <w:rPr>
          <w:rFonts w:ascii="Times New Roman" w:hAnsi="Times New Roman"/>
          <w:sz w:val="28"/>
          <w:szCs w:val="28"/>
        </w:rPr>
        <w:t>життє</w:t>
      </w:r>
      <w:r w:rsidR="00270250">
        <w:rPr>
          <w:rFonts w:ascii="Times New Roman" w:hAnsi="Times New Roman"/>
          <w:sz w:val="28"/>
          <w:szCs w:val="28"/>
        </w:rPr>
        <w:t>діяльності люди</w:t>
      </w:r>
      <w:r w:rsidR="00270250">
        <w:rPr>
          <w:rFonts w:ascii="Times New Roman" w:hAnsi="Times New Roman"/>
          <w:sz w:val="28"/>
          <w:szCs w:val="28"/>
        </w:rPr>
        <w:softHyphen/>
        <w:t>ни, зумовлена реаліями сьогодення</w:t>
      </w:r>
      <w:r w:rsidR="00270250" w:rsidRPr="008E4144">
        <w:rPr>
          <w:rFonts w:ascii="Times New Roman" w:hAnsi="Times New Roman"/>
          <w:sz w:val="28"/>
          <w:szCs w:val="28"/>
        </w:rPr>
        <w:t xml:space="preserve">, </w:t>
      </w:r>
      <w:r w:rsidR="00270250">
        <w:rPr>
          <w:rFonts w:ascii="Times New Roman" w:hAnsi="Times New Roman"/>
          <w:sz w:val="28"/>
          <w:szCs w:val="28"/>
        </w:rPr>
        <w:t xml:space="preserve">оскільки </w:t>
      </w:r>
      <w:r w:rsidR="00270250" w:rsidRPr="008E4144">
        <w:rPr>
          <w:rFonts w:ascii="Times New Roman" w:hAnsi="Times New Roman"/>
          <w:sz w:val="28"/>
          <w:szCs w:val="28"/>
        </w:rPr>
        <w:t>повсякчас спонукає ос</w:t>
      </w:r>
      <w:r w:rsidR="00270250">
        <w:rPr>
          <w:rFonts w:ascii="Times New Roman" w:hAnsi="Times New Roman"/>
          <w:sz w:val="28"/>
          <w:szCs w:val="28"/>
        </w:rPr>
        <w:t>обистість до розв’</w:t>
      </w:r>
      <w:r w:rsidR="00270250" w:rsidRPr="008E4144">
        <w:rPr>
          <w:rFonts w:ascii="Times New Roman" w:hAnsi="Times New Roman"/>
          <w:sz w:val="28"/>
          <w:szCs w:val="28"/>
        </w:rPr>
        <w:t>язання комунікативних проблем. Досл</w:t>
      </w:r>
      <w:r w:rsidR="00270250">
        <w:rPr>
          <w:rFonts w:ascii="Times New Roman" w:hAnsi="Times New Roman"/>
          <w:sz w:val="28"/>
          <w:szCs w:val="28"/>
        </w:rPr>
        <w:t>ідження комунікативної діяль</w:t>
      </w:r>
      <w:r w:rsidR="00270250" w:rsidRPr="008E4144">
        <w:rPr>
          <w:rFonts w:ascii="Times New Roman" w:hAnsi="Times New Roman"/>
          <w:sz w:val="28"/>
          <w:szCs w:val="28"/>
        </w:rPr>
        <w:t xml:space="preserve">ності </w:t>
      </w:r>
      <w:r w:rsidR="00270250">
        <w:rPr>
          <w:rFonts w:ascii="Times New Roman" w:hAnsi="Times New Roman"/>
          <w:sz w:val="28"/>
          <w:szCs w:val="28"/>
        </w:rPr>
        <w:t>сприятиме розв’</w:t>
      </w:r>
      <w:r w:rsidR="00270250" w:rsidRPr="008E4144">
        <w:rPr>
          <w:rFonts w:ascii="Times New Roman" w:hAnsi="Times New Roman"/>
          <w:sz w:val="28"/>
          <w:szCs w:val="28"/>
        </w:rPr>
        <w:t xml:space="preserve">язанню </w:t>
      </w:r>
      <w:r w:rsidR="00270250" w:rsidRPr="008E4144">
        <w:rPr>
          <w:rFonts w:ascii="Times New Roman" w:hAnsi="Times New Roman"/>
          <w:iCs/>
          <w:sz w:val="28"/>
          <w:szCs w:val="28"/>
        </w:rPr>
        <w:t xml:space="preserve">одного </w:t>
      </w:r>
      <w:r w:rsidR="00270250">
        <w:rPr>
          <w:rFonts w:ascii="Times New Roman" w:hAnsi="Times New Roman"/>
          <w:iCs/>
          <w:sz w:val="28"/>
          <w:szCs w:val="28"/>
        </w:rPr>
        <w:t>із нагальн</w:t>
      </w:r>
      <w:r w:rsidR="00270250" w:rsidRPr="008E4144">
        <w:rPr>
          <w:rFonts w:ascii="Times New Roman" w:hAnsi="Times New Roman"/>
          <w:iCs/>
          <w:sz w:val="28"/>
          <w:szCs w:val="28"/>
        </w:rPr>
        <w:t>их завдань</w:t>
      </w:r>
      <w:r w:rsidR="00270250" w:rsidRPr="008E4144">
        <w:rPr>
          <w:rFonts w:ascii="Times New Roman" w:hAnsi="Times New Roman"/>
          <w:i/>
          <w:iCs/>
          <w:sz w:val="28"/>
          <w:szCs w:val="28"/>
        </w:rPr>
        <w:t xml:space="preserve"> </w:t>
      </w:r>
      <w:r w:rsidR="00270250">
        <w:rPr>
          <w:rFonts w:ascii="Times New Roman" w:hAnsi="Times New Roman"/>
          <w:sz w:val="28"/>
          <w:szCs w:val="28"/>
        </w:rPr>
        <w:t>сучасної освіти: становлення</w:t>
      </w:r>
      <w:r w:rsidR="00270250" w:rsidRPr="008E4144">
        <w:rPr>
          <w:rFonts w:ascii="Times New Roman" w:hAnsi="Times New Roman"/>
          <w:sz w:val="28"/>
          <w:szCs w:val="28"/>
        </w:rPr>
        <w:t xml:space="preserve"> і розвитку всебічно розвиненої особистості</w:t>
      </w:r>
      <w:r w:rsidR="00270250">
        <w:rPr>
          <w:rFonts w:ascii="Times New Roman" w:hAnsi="Times New Roman"/>
          <w:sz w:val="28"/>
          <w:szCs w:val="28"/>
        </w:rPr>
        <w:t xml:space="preserve"> майбутнього фахівця</w:t>
      </w:r>
      <w:r w:rsidR="00270250" w:rsidRPr="008E4144">
        <w:rPr>
          <w:rFonts w:ascii="Times New Roman" w:hAnsi="Times New Roman"/>
          <w:sz w:val="28"/>
          <w:szCs w:val="28"/>
        </w:rPr>
        <w:t>, в</w:t>
      </w:r>
      <w:r w:rsidR="00270250">
        <w:rPr>
          <w:rFonts w:ascii="Times New Roman" w:hAnsi="Times New Roman"/>
          <w:sz w:val="28"/>
          <w:szCs w:val="28"/>
        </w:rPr>
        <w:t>ия</w:t>
      </w:r>
      <w:r w:rsidR="00270250">
        <w:rPr>
          <w:rFonts w:ascii="Times New Roman" w:hAnsi="Times New Roman"/>
          <w:sz w:val="28"/>
          <w:szCs w:val="28"/>
        </w:rPr>
        <w:softHyphen/>
        <w:t>ву її інтелектуальних та креативн</w:t>
      </w:r>
      <w:r w:rsidR="00270250" w:rsidRPr="008E4144">
        <w:rPr>
          <w:rFonts w:ascii="Times New Roman" w:hAnsi="Times New Roman"/>
          <w:sz w:val="28"/>
          <w:szCs w:val="28"/>
        </w:rPr>
        <w:t>их здіб</w:t>
      </w:r>
      <w:r w:rsidR="00EA7BDC">
        <w:rPr>
          <w:rFonts w:ascii="Times New Roman" w:hAnsi="Times New Roman"/>
          <w:sz w:val="28"/>
          <w:szCs w:val="28"/>
        </w:rPr>
        <w:t xml:space="preserve">ностей, вихованню комунікативних </w:t>
      </w:r>
      <w:proofErr w:type="spellStart"/>
      <w:r w:rsidR="00EA7BDC">
        <w:rPr>
          <w:rFonts w:ascii="Times New Roman" w:hAnsi="Times New Roman"/>
          <w:sz w:val="28"/>
          <w:szCs w:val="28"/>
        </w:rPr>
        <w:t>компетентностей</w:t>
      </w:r>
      <w:proofErr w:type="spellEnd"/>
      <w:r w:rsidR="00EA7BDC">
        <w:rPr>
          <w:rFonts w:ascii="Times New Roman" w:hAnsi="Times New Roman"/>
          <w:sz w:val="28"/>
          <w:szCs w:val="28"/>
        </w:rPr>
        <w:t xml:space="preserve"> у </w:t>
      </w:r>
      <w:r w:rsidR="00270250" w:rsidRPr="008E4144">
        <w:rPr>
          <w:rFonts w:ascii="Times New Roman" w:hAnsi="Times New Roman"/>
          <w:sz w:val="28"/>
          <w:szCs w:val="28"/>
        </w:rPr>
        <w:t xml:space="preserve"> членів суспільства.</w:t>
      </w:r>
    </w:p>
    <w:p w:rsidR="00DC066C" w:rsidRDefault="00270250" w:rsidP="006D122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Саме тому </w:t>
      </w:r>
      <w:r w:rsidR="00DC066C">
        <w:rPr>
          <w:rFonts w:ascii="Times New Roman" w:hAnsi="Times New Roman"/>
          <w:sz w:val="28"/>
          <w:szCs w:val="28"/>
        </w:rPr>
        <w:t xml:space="preserve">перед </w:t>
      </w:r>
      <w:r w:rsidR="006D122E" w:rsidRPr="00220426">
        <w:rPr>
          <w:rFonts w:ascii="Times New Roman" w:hAnsi="Times New Roman"/>
          <w:sz w:val="28"/>
          <w:szCs w:val="28"/>
        </w:rPr>
        <w:t>вищо</w:t>
      </w:r>
      <w:r>
        <w:rPr>
          <w:rFonts w:ascii="Times New Roman" w:hAnsi="Times New Roman"/>
          <w:sz w:val="28"/>
          <w:szCs w:val="28"/>
        </w:rPr>
        <w:t>ю освітою постає</w:t>
      </w:r>
      <w:r w:rsidR="006D122E" w:rsidRPr="00220426">
        <w:rPr>
          <w:rFonts w:ascii="Times New Roman" w:hAnsi="Times New Roman"/>
          <w:sz w:val="28"/>
          <w:szCs w:val="28"/>
        </w:rPr>
        <w:t xml:space="preserve"> завдання підготовки </w:t>
      </w:r>
      <w:r w:rsidR="00DC066C" w:rsidRPr="00220426">
        <w:rPr>
          <w:rFonts w:ascii="Times New Roman" w:hAnsi="Times New Roman"/>
          <w:sz w:val="28"/>
          <w:szCs w:val="28"/>
        </w:rPr>
        <w:t>компетентних, конкурентоспроможних фахівців, здатних адаптуватися до змінних економічних умов, орієнтуватися в потоках інформації, готових до подальшого безперервного професійного саморозвитку та самореалізації</w:t>
      </w:r>
      <w:r w:rsidR="00DC066C">
        <w:rPr>
          <w:rFonts w:ascii="Times New Roman" w:hAnsi="Times New Roman"/>
          <w:sz w:val="28"/>
          <w:szCs w:val="28"/>
        </w:rPr>
        <w:t xml:space="preserve"> </w:t>
      </w:r>
      <w:r w:rsidR="006D122E" w:rsidRPr="00220426">
        <w:rPr>
          <w:rFonts w:ascii="Times New Roman" w:hAnsi="Times New Roman"/>
          <w:sz w:val="28"/>
          <w:szCs w:val="28"/>
        </w:rPr>
        <w:t>фахівців, здатних задовольняти постійно мінливі вимоги ринкового середовища</w:t>
      </w:r>
      <w:r>
        <w:rPr>
          <w:rFonts w:ascii="Times New Roman" w:hAnsi="Times New Roman"/>
          <w:sz w:val="28"/>
          <w:szCs w:val="28"/>
        </w:rPr>
        <w:t xml:space="preserve"> в умовах євроінтеграції</w:t>
      </w:r>
      <w:r w:rsidR="006D122E" w:rsidRPr="00220426">
        <w:rPr>
          <w:rFonts w:ascii="Times New Roman" w:hAnsi="Times New Roman"/>
          <w:sz w:val="28"/>
          <w:szCs w:val="28"/>
        </w:rPr>
        <w:t xml:space="preserve">, адекватно реагувати і пристосовуватися до складних умов сучасного соціуму. </w:t>
      </w:r>
    </w:p>
    <w:p w:rsidR="006D122E" w:rsidRDefault="006D122E" w:rsidP="006D122E">
      <w:pPr>
        <w:spacing w:after="0" w:line="360" w:lineRule="auto"/>
        <w:ind w:firstLine="709"/>
        <w:jc w:val="both"/>
        <w:rPr>
          <w:rFonts w:ascii="Times New Roman" w:hAnsi="Times New Roman"/>
          <w:sz w:val="28"/>
          <w:szCs w:val="28"/>
        </w:rPr>
      </w:pPr>
      <w:r w:rsidRPr="00BD2849">
        <w:rPr>
          <w:rFonts w:ascii="Times New Roman" w:hAnsi="Times New Roman"/>
          <w:sz w:val="28"/>
          <w:szCs w:val="28"/>
        </w:rPr>
        <w:t>Комунікативна діяльн</w:t>
      </w:r>
      <w:r>
        <w:rPr>
          <w:rFonts w:ascii="Times New Roman" w:hAnsi="Times New Roman"/>
          <w:sz w:val="28"/>
          <w:szCs w:val="28"/>
        </w:rPr>
        <w:t>ість є основою діяльності майбутніх фахівців</w:t>
      </w:r>
      <w:r w:rsidR="00F66403">
        <w:rPr>
          <w:rFonts w:ascii="Times New Roman" w:hAnsi="Times New Roman"/>
          <w:sz w:val="28"/>
          <w:szCs w:val="28"/>
        </w:rPr>
        <w:t xml:space="preserve">, зокрема </w:t>
      </w:r>
      <w:proofErr w:type="spellStart"/>
      <w:r w:rsidR="00F66403">
        <w:rPr>
          <w:rFonts w:ascii="Times New Roman" w:hAnsi="Times New Roman"/>
          <w:sz w:val="28"/>
          <w:szCs w:val="28"/>
        </w:rPr>
        <w:t>соціономічних</w:t>
      </w:r>
      <w:proofErr w:type="spellEnd"/>
      <w:r w:rsidR="00F66403">
        <w:rPr>
          <w:rFonts w:ascii="Times New Roman" w:hAnsi="Times New Roman"/>
          <w:sz w:val="28"/>
          <w:szCs w:val="28"/>
        </w:rPr>
        <w:t xml:space="preserve"> </w:t>
      </w:r>
      <w:r w:rsidR="00F00412">
        <w:rPr>
          <w:rFonts w:ascii="Times New Roman" w:hAnsi="Times New Roman"/>
          <w:color w:val="006600"/>
          <w:sz w:val="28"/>
          <w:szCs w:val="28"/>
        </w:rPr>
        <w:t xml:space="preserve"> </w:t>
      </w:r>
      <w:r w:rsidR="00F00412" w:rsidRPr="00F00412">
        <w:rPr>
          <w:rFonts w:ascii="Times New Roman" w:hAnsi="Times New Roman"/>
          <w:sz w:val="28"/>
          <w:szCs w:val="28"/>
        </w:rPr>
        <w:t>професій</w:t>
      </w:r>
      <w:r w:rsidRPr="00F00412">
        <w:rPr>
          <w:rFonts w:ascii="Times New Roman" w:hAnsi="Times New Roman"/>
          <w:sz w:val="28"/>
          <w:szCs w:val="28"/>
        </w:rPr>
        <w:t>.</w:t>
      </w:r>
      <w:r>
        <w:rPr>
          <w:rFonts w:ascii="Times New Roman" w:hAnsi="Times New Roman"/>
          <w:sz w:val="28"/>
          <w:szCs w:val="28"/>
        </w:rPr>
        <w:t xml:space="preserve"> </w:t>
      </w:r>
      <w:r w:rsidRPr="00FA7582">
        <w:rPr>
          <w:rFonts w:ascii="Times New Roman" w:hAnsi="Times New Roman"/>
          <w:sz w:val="28"/>
          <w:szCs w:val="28"/>
        </w:rPr>
        <w:t>Метою комунікаційного процесу у</w:t>
      </w:r>
      <w:r>
        <w:rPr>
          <w:rFonts w:ascii="Times New Roman" w:hAnsi="Times New Roman"/>
          <w:sz w:val="28"/>
          <w:szCs w:val="28"/>
        </w:rPr>
        <w:t xml:space="preserve"> </w:t>
      </w:r>
      <w:r w:rsidR="00F00412" w:rsidRPr="00F00412">
        <w:rPr>
          <w:rFonts w:ascii="Times New Roman" w:hAnsi="Times New Roman"/>
          <w:sz w:val="28"/>
          <w:szCs w:val="28"/>
        </w:rPr>
        <w:t xml:space="preserve">роботі </w:t>
      </w:r>
      <w:r w:rsidR="00DC066C" w:rsidRPr="00F00412">
        <w:rPr>
          <w:rFonts w:ascii="Times New Roman" w:hAnsi="Times New Roman"/>
          <w:sz w:val="28"/>
          <w:szCs w:val="28"/>
        </w:rPr>
        <w:t xml:space="preserve"> майбутніх фахівців </w:t>
      </w:r>
      <w:proofErr w:type="spellStart"/>
      <w:r w:rsidR="00DC066C" w:rsidRPr="00F00412">
        <w:rPr>
          <w:rFonts w:ascii="Times New Roman" w:hAnsi="Times New Roman"/>
          <w:sz w:val="28"/>
          <w:szCs w:val="28"/>
        </w:rPr>
        <w:t>соціономічних</w:t>
      </w:r>
      <w:proofErr w:type="spellEnd"/>
      <w:r w:rsidR="00DC066C" w:rsidRPr="00F00412">
        <w:rPr>
          <w:rFonts w:ascii="Times New Roman" w:hAnsi="Times New Roman"/>
          <w:sz w:val="28"/>
          <w:szCs w:val="28"/>
        </w:rPr>
        <w:t xml:space="preserve"> професій</w:t>
      </w:r>
      <w:r w:rsidRPr="00F00412">
        <w:rPr>
          <w:rFonts w:ascii="Times New Roman" w:hAnsi="Times New Roman"/>
          <w:sz w:val="28"/>
          <w:szCs w:val="28"/>
        </w:rPr>
        <w:t xml:space="preserve"> </w:t>
      </w:r>
      <w:r w:rsidRPr="00FA7582">
        <w:rPr>
          <w:rFonts w:ascii="Times New Roman" w:hAnsi="Times New Roman"/>
          <w:sz w:val="28"/>
          <w:szCs w:val="28"/>
        </w:rPr>
        <w:t>є обмін інформацією для виявлення і вирішення проблем, сприяння створенню стратегій діяльності, спрямованих на поліпшення якості людського життя.</w:t>
      </w:r>
      <w:r w:rsidRPr="00FA7582">
        <w:rPr>
          <w:sz w:val="28"/>
          <w:szCs w:val="28"/>
        </w:rPr>
        <w:t xml:space="preserve"> </w:t>
      </w:r>
    </w:p>
    <w:p w:rsidR="005E3997" w:rsidRPr="005E3997" w:rsidRDefault="006D122E" w:rsidP="005E3997">
      <w:pPr>
        <w:spacing w:after="0" w:line="360" w:lineRule="auto"/>
        <w:ind w:firstLine="709"/>
        <w:contextualSpacing/>
        <w:jc w:val="both"/>
        <w:rPr>
          <w:rFonts w:ascii="Times New Roman" w:hAnsi="Times New Roman" w:cs="Times New Roman"/>
          <w:sz w:val="28"/>
          <w:szCs w:val="28"/>
        </w:rPr>
      </w:pPr>
      <w:r w:rsidRPr="009A14A4">
        <w:rPr>
          <w:rFonts w:ascii="Times New Roman" w:hAnsi="Times New Roman"/>
          <w:sz w:val="28"/>
          <w:szCs w:val="28"/>
        </w:rPr>
        <w:t>Серед відомих вчених проблемі розвитку комунікативних нави</w:t>
      </w:r>
      <w:r w:rsidR="00463114">
        <w:rPr>
          <w:rFonts w:ascii="Times New Roman" w:hAnsi="Times New Roman"/>
          <w:sz w:val="28"/>
          <w:szCs w:val="28"/>
        </w:rPr>
        <w:t xml:space="preserve">чок багато уваги приділяли  В. Андрущенко, В. Кремень, Н. </w:t>
      </w:r>
      <w:proofErr w:type="spellStart"/>
      <w:r w:rsidR="00463114">
        <w:rPr>
          <w:rFonts w:ascii="Times New Roman" w:hAnsi="Times New Roman"/>
          <w:sz w:val="28"/>
          <w:szCs w:val="28"/>
        </w:rPr>
        <w:t>Ничкало</w:t>
      </w:r>
      <w:proofErr w:type="spellEnd"/>
      <w:r w:rsidR="00463114">
        <w:rPr>
          <w:rFonts w:ascii="Times New Roman" w:hAnsi="Times New Roman"/>
          <w:sz w:val="28"/>
          <w:szCs w:val="28"/>
        </w:rPr>
        <w:t>, М.</w:t>
      </w:r>
      <w:r w:rsidR="00F66403">
        <w:rPr>
          <w:rFonts w:ascii="Times New Roman" w:hAnsi="Times New Roman"/>
          <w:sz w:val="28"/>
          <w:szCs w:val="28"/>
        </w:rPr>
        <w:t xml:space="preserve"> </w:t>
      </w:r>
      <w:proofErr w:type="spellStart"/>
      <w:r w:rsidR="00F66403">
        <w:rPr>
          <w:rFonts w:ascii="Times New Roman" w:hAnsi="Times New Roman"/>
          <w:sz w:val="28"/>
          <w:szCs w:val="28"/>
        </w:rPr>
        <w:t>Сметанський</w:t>
      </w:r>
      <w:proofErr w:type="spellEnd"/>
      <w:r w:rsidR="00F66403">
        <w:rPr>
          <w:rFonts w:ascii="Times New Roman" w:hAnsi="Times New Roman"/>
          <w:sz w:val="28"/>
          <w:szCs w:val="28"/>
        </w:rPr>
        <w:t xml:space="preserve"> та ін.). Чимал</w:t>
      </w:r>
      <w:r w:rsidRPr="009A14A4">
        <w:rPr>
          <w:rFonts w:ascii="Times New Roman" w:hAnsi="Times New Roman"/>
          <w:sz w:val="28"/>
          <w:szCs w:val="28"/>
        </w:rPr>
        <w:t>а кількість досліджень присвячена проблемі комунік</w:t>
      </w:r>
      <w:r w:rsidR="005E3997">
        <w:rPr>
          <w:rFonts w:ascii="Times New Roman" w:hAnsi="Times New Roman"/>
          <w:sz w:val="28"/>
          <w:szCs w:val="28"/>
        </w:rPr>
        <w:t>ативних умінь майбутніх фахівців</w:t>
      </w:r>
      <w:r w:rsidRPr="009A14A4">
        <w:rPr>
          <w:rFonts w:ascii="Times New Roman" w:hAnsi="Times New Roman"/>
          <w:sz w:val="28"/>
          <w:szCs w:val="28"/>
        </w:rPr>
        <w:t>. Зокрема вони стосуються: умов   та шляхів формування комунікативних умінь майбутніх педагогів під час на</w:t>
      </w:r>
      <w:r w:rsidR="00463114">
        <w:rPr>
          <w:rFonts w:ascii="Times New Roman" w:hAnsi="Times New Roman"/>
          <w:sz w:val="28"/>
          <w:szCs w:val="28"/>
        </w:rPr>
        <w:t xml:space="preserve">вчально-виховного процесу (О. </w:t>
      </w:r>
      <w:proofErr w:type="spellStart"/>
      <w:r w:rsidR="00463114">
        <w:rPr>
          <w:rFonts w:ascii="Times New Roman" w:hAnsi="Times New Roman"/>
          <w:sz w:val="28"/>
          <w:szCs w:val="28"/>
        </w:rPr>
        <w:t>Березюк</w:t>
      </w:r>
      <w:proofErr w:type="spellEnd"/>
      <w:r w:rsidR="00463114">
        <w:rPr>
          <w:rFonts w:ascii="Times New Roman" w:hAnsi="Times New Roman"/>
          <w:sz w:val="28"/>
          <w:szCs w:val="28"/>
        </w:rPr>
        <w:t>, І.</w:t>
      </w:r>
      <w:r w:rsidRPr="009A14A4">
        <w:rPr>
          <w:rFonts w:ascii="Times New Roman" w:hAnsi="Times New Roman"/>
          <w:sz w:val="28"/>
          <w:szCs w:val="28"/>
        </w:rPr>
        <w:t xml:space="preserve"> </w:t>
      </w:r>
      <w:proofErr w:type="spellStart"/>
      <w:r w:rsidRPr="009A14A4">
        <w:rPr>
          <w:rFonts w:ascii="Times New Roman" w:hAnsi="Times New Roman"/>
          <w:sz w:val="28"/>
          <w:szCs w:val="28"/>
        </w:rPr>
        <w:t>Брусл</w:t>
      </w:r>
      <w:r w:rsidR="00463114">
        <w:rPr>
          <w:rFonts w:ascii="Times New Roman" w:hAnsi="Times New Roman"/>
          <w:sz w:val="28"/>
          <w:szCs w:val="28"/>
        </w:rPr>
        <w:t>ова</w:t>
      </w:r>
      <w:proofErr w:type="spellEnd"/>
      <w:r w:rsidR="00463114">
        <w:rPr>
          <w:rFonts w:ascii="Times New Roman" w:hAnsi="Times New Roman"/>
          <w:sz w:val="28"/>
          <w:szCs w:val="28"/>
        </w:rPr>
        <w:t xml:space="preserve">, М. Коць, Г. </w:t>
      </w:r>
      <w:proofErr w:type="spellStart"/>
      <w:r w:rsidR="00463114">
        <w:rPr>
          <w:rFonts w:ascii="Times New Roman" w:hAnsi="Times New Roman"/>
          <w:sz w:val="28"/>
          <w:szCs w:val="28"/>
        </w:rPr>
        <w:t>Мешко</w:t>
      </w:r>
      <w:proofErr w:type="spellEnd"/>
      <w:r w:rsidR="00463114">
        <w:rPr>
          <w:rFonts w:ascii="Times New Roman" w:hAnsi="Times New Roman"/>
          <w:sz w:val="28"/>
          <w:szCs w:val="28"/>
        </w:rPr>
        <w:t>, І.</w:t>
      </w:r>
      <w:r w:rsidRPr="009A14A4">
        <w:rPr>
          <w:rFonts w:ascii="Times New Roman" w:hAnsi="Times New Roman"/>
          <w:sz w:val="28"/>
          <w:szCs w:val="28"/>
        </w:rPr>
        <w:t xml:space="preserve"> </w:t>
      </w:r>
      <w:proofErr w:type="spellStart"/>
      <w:r w:rsidRPr="009A14A4">
        <w:rPr>
          <w:rFonts w:ascii="Times New Roman" w:hAnsi="Times New Roman"/>
          <w:sz w:val="28"/>
          <w:szCs w:val="28"/>
        </w:rPr>
        <w:t>Сипченко</w:t>
      </w:r>
      <w:proofErr w:type="spellEnd"/>
      <w:r w:rsidRPr="009A14A4">
        <w:rPr>
          <w:rFonts w:ascii="Times New Roman" w:hAnsi="Times New Roman"/>
          <w:sz w:val="28"/>
          <w:szCs w:val="28"/>
        </w:rPr>
        <w:t xml:space="preserve"> та ін.); </w:t>
      </w:r>
      <w:r w:rsidR="005E3997" w:rsidRPr="005E3997">
        <w:rPr>
          <w:rFonts w:ascii="Times New Roman" w:hAnsi="Times New Roman" w:cs="Times New Roman"/>
          <w:sz w:val="28"/>
          <w:szCs w:val="28"/>
        </w:rPr>
        <w:t xml:space="preserve">комунікативних потреб в структурі процесу спілкування, </w:t>
      </w:r>
      <w:r w:rsidR="005E3997" w:rsidRPr="005E3997">
        <w:rPr>
          <w:rFonts w:ascii="Times New Roman" w:hAnsi="Times New Roman" w:cs="Times New Roman"/>
          <w:sz w:val="28"/>
          <w:szCs w:val="28"/>
        </w:rPr>
        <w:lastRenderedPageBreak/>
        <w:t xml:space="preserve">психологічних засад формування іншомовної комунікативної компетенції майбутніх фахівців </w:t>
      </w:r>
      <w:proofErr w:type="spellStart"/>
      <w:r w:rsidR="005E3997" w:rsidRPr="005E3997">
        <w:rPr>
          <w:rFonts w:ascii="Times New Roman" w:hAnsi="Times New Roman" w:cs="Times New Roman"/>
          <w:sz w:val="28"/>
          <w:szCs w:val="28"/>
        </w:rPr>
        <w:t>соціономічних</w:t>
      </w:r>
      <w:proofErr w:type="spellEnd"/>
      <w:r w:rsidR="005E3997" w:rsidRPr="005E3997">
        <w:rPr>
          <w:rFonts w:ascii="Times New Roman" w:hAnsi="Times New Roman" w:cs="Times New Roman"/>
          <w:sz w:val="28"/>
          <w:szCs w:val="28"/>
        </w:rPr>
        <w:t xml:space="preserve"> професій (Н.</w:t>
      </w:r>
      <w:r w:rsidR="00593643" w:rsidRPr="00593643">
        <w:rPr>
          <w:rFonts w:ascii="Times New Roman" w:hAnsi="Times New Roman" w:cs="Times New Roman"/>
          <w:sz w:val="28"/>
          <w:szCs w:val="28"/>
        </w:rPr>
        <w:t xml:space="preserve"> </w:t>
      </w:r>
      <w:r w:rsidR="005E3997" w:rsidRPr="005E3997">
        <w:rPr>
          <w:rFonts w:ascii="Times New Roman" w:hAnsi="Times New Roman" w:cs="Times New Roman"/>
          <w:sz w:val="28"/>
          <w:szCs w:val="28"/>
        </w:rPr>
        <w:t>Гончарук, Л.</w:t>
      </w:r>
      <w:r w:rsidR="00593643" w:rsidRPr="00593643">
        <w:rPr>
          <w:rFonts w:ascii="Times New Roman" w:hAnsi="Times New Roman" w:cs="Times New Roman"/>
          <w:sz w:val="28"/>
          <w:szCs w:val="28"/>
        </w:rPr>
        <w:t xml:space="preserve"> </w:t>
      </w:r>
      <w:r w:rsidR="005E3997" w:rsidRPr="005E3997">
        <w:rPr>
          <w:rFonts w:ascii="Times New Roman" w:hAnsi="Times New Roman" w:cs="Times New Roman"/>
          <w:sz w:val="28"/>
          <w:szCs w:val="28"/>
        </w:rPr>
        <w:t xml:space="preserve">Онуфрієва) та </w:t>
      </w:r>
      <w:r w:rsidR="005E3997">
        <w:rPr>
          <w:rFonts w:ascii="Times New Roman" w:hAnsi="Times New Roman" w:cs="Times New Roman"/>
          <w:sz w:val="28"/>
          <w:szCs w:val="28"/>
        </w:rPr>
        <w:t>і</w:t>
      </w:r>
      <w:r w:rsidR="005E3997" w:rsidRPr="005E3997">
        <w:rPr>
          <w:rFonts w:ascii="Times New Roman" w:hAnsi="Times New Roman" w:cs="Times New Roman"/>
          <w:sz w:val="28"/>
          <w:szCs w:val="28"/>
        </w:rPr>
        <w:t>н.</w:t>
      </w:r>
    </w:p>
    <w:p w:rsidR="006D122E" w:rsidRPr="006D122E" w:rsidRDefault="00BD1E1A" w:rsidP="006D122E">
      <w:pPr>
        <w:spacing w:after="0" w:line="360" w:lineRule="auto"/>
        <w:ind w:firstLine="709"/>
        <w:jc w:val="both"/>
        <w:rPr>
          <w:rFonts w:ascii="Times New Roman" w:hAnsi="Times New Roman"/>
          <w:sz w:val="28"/>
          <w:szCs w:val="28"/>
        </w:rPr>
      </w:pPr>
      <w:r>
        <w:rPr>
          <w:rFonts w:ascii="Times New Roman" w:hAnsi="Times New Roman"/>
          <w:sz w:val="28"/>
        </w:rPr>
        <w:t>Проте, н</w:t>
      </w:r>
      <w:r w:rsidR="006D122E" w:rsidRPr="00BD2849">
        <w:rPr>
          <w:rFonts w:ascii="Times New Roman" w:hAnsi="Times New Roman"/>
          <w:sz w:val="28"/>
        </w:rPr>
        <w:t>е дивлячись н</w:t>
      </w:r>
      <w:r>
        <w:rPr>
          <w:rFonts w:ascii="Times New Roman" w:hAnsi="Times New Roman"/>
          <w:sz w:val="28"/>
        </w:rPr>
        <w:t>а велику кількість теоретичних та</w:t>
      </w:r>
      <w:r w:rsidR="006D122E" w:rsidRPr="00BD2849">
        <w:rPr>
          <w:rFonts w:ascii="Times New Roman" w:hAnsi="Times New Roman"/>
          <w:sz w:val="28"/>
        </w:rPr>
        <w:t xml:space="preserve"> емпіричних досліджень, певні особливості комунікативної діяльност</w:t>
      </w:r>
      <w:r w:rsidR="006D122E">
        <w:rPr>
          <w:rFonts w:ascii="Times New Roman" w:hAnsi="Times New Roman"/>
          <w:sz w:val="28"/>
        </w:rPr>
        <w:t>і студен</w:t>
      </w:r>
      <w:r w:rsidR="00520A06">
        <w:rPr>
          <w:rFonts w:ascii="Times New Roman" w:hAnsi="Times New Roman"/>
          <w:sz w:val="28"/>
        </w:rPr>
        <w:t xml:space="preserve">тів </w:t>
      </w:r>
      <w:proofErr w:type="spellStart"/>
      <w:r w:rsidR="00520A06">
        <w:rPr>
          <w:rFonts w:ascii="Times New Roman" w:hAnsi="Times New Roman"/>
          <w:sz w:val="28"/>
        </w:rPr>
        <w:t>соціономічних</w:t>
      </w:r>
      <w:proofErr w:type="spellEnd"/>
      <w:r w:rsidR="00520A06">
        <w:rPr>
          <w:rFonts w:ascii="Times New Roman" w:hAnsi="Times New Roman"/>
          <w:sz w:val="28"/>
        </w:rPr>
        <w:t xml:space="preserve"> професій</w:t>
      </w:r>
      <w:r w:rsidR="006D122E">
        <w:rPr>
          <w:rFonts w:ascii="Times New Roman" w:hAnsi="Times New Roman"/>
          <w:sz w:val="28"/>
        </w:rPr>
        <w:t xml:space="preserve"> </w:t>
      </w:r>
      <w:r w:rsidR="006D122E" w:rsidRPr="00BD2849">
        <w:rPr>
          <w:rFonts w:ascii="Times New Roman" w:hAnsi="Times New Roman"/>
          <w:sz w:val="28"/>
        </w:rPr>
        <w:t xml:space="preserve"> пот</w:t>
      </w:r>
      <w:r>
        <w:rPr>
          <w:rFonts w:ascii="Times New Roman" w:hAnsi="Times New Roman"/>
          <w:sz w:val="28"/>
        </w:rPr>
        <w:t>ребують подальшого дослідження й</w:t>
      </w:r>
      <w:r w:rsidR="006D122E" w:rsidRPr="00BD2849">
        <w:rPr>
          <w:rFonts w:ascii="Times New Roman" w:hAnsi="Times New Roman"/>
          <w:sz w:val="28"/>
        </w:rPr>
        <w:t xml:space="preserve"> уточнення.</w:t>
      </w:r>
    </w:p>
    <w:p w:rsidR="008B5D24" w:rsidRPr="008B5D24" w:rsidRDefault="008B5D24" w:rsidP="008B5D24">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b/>
          <w:sz w:val="28"/>
          <w:szCs w:val="28"/>
        </w:rPr>
        <w:t>Об’єктом дослідження</w:t>
      </w:r>
      <w:r w:rsidRPr="008B5D24">
        <w:rPr>
          <w:rFonts w:ascii="Times New Roman" w:hAnsi="Times New Roman" w:cs="Times New Roman"/>
          <w:sz w:val="28"/>
          <w:szCs w:val="28"/>
        </w:rPr>
        <w:t xml:space="preserve"> є комунікативна діяльність особистості.</w:t>
      </w:r>
    </w:p>
    <w:p w:rsidR="008B5D24" w:rsidRPr="008B5D24" w:rsidRDefault="008B5D24" w:rsidP="008B5D24">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b/>
          <w:sz w:val="28"/>
          <w:szCs w:val="28"/>
        </w:rPr>
        <w:t>Предмет дослідження</w:t>
      </w:r>
      <w:r w:rsidRPr="008B5D24">
        <w:rPr>
          <w:rFonts w:ascii="Times New Roman" w:hAnsi="Times New Roman" w:cs="Times New Roman"/>
          <w:sz w:val="28"/>
          <w:szCs w:val="28"/>
        </w:rPr>
        <w:t xml:space="preserve">: індивідуально-психологічні особливості </w:t>
      </w:r>
      <w:r w:rsidR="00A158A8">
        <w:rPr>
          <w:rFonts w:ascii="Times New Roman" w:hAnsi="Times New Roman" w:cs="Times New Roman"/>
          <w:sz w:val="28"/>
          <w:szCs w:val="28"/>
        </w:rPr>
        <w:t>комунікативної діяльності майбутніх фахівців</w:t>
      </w:r>
      <w:r w:rsidR="00520A06">
        <w:rPr>
          <w:rFonts w:ascii="Times New Roman" w:hAnsi="Times New Roman" w:cs="Times New Roman"/>
          <w:sz w:val="28"/>
          <w:szCs w:val="28"/>
        </w:rPr>
        <w:t xml:space="preserve"> </w:t>
      </w:r>
      <w:proofErr w:type="spellStart"/>
      <w:r w:rsidR="00520A06">
        <w:rPr>
          <w:rFonts w:ascii="Times New Roman" w:hAnsi="Times New Roman" w:cs="Times New Roman"/>
          <w:sz w:val="28"/>
          <w:szCs w:val="28"/>
        </w:rPr>
        <w:t>соціономічних</w:t>
      </w:r>
      <w:proofErr w:type="spellEnd"/>
      <w:r w:rsidR="00520A06">
        <w:rPr>
          <w:rFonts w:ascii="Times New Roman" w:hAnsi="Times New Roman" w:cs="Times New Roman"/>
          <w:sz w:val="28"/>
          <w:szCs w:val="28"/>
        </w:rPr>
        <w:t xml:space="preserve"> професій</w:t>
      </w:r>
      <w:r w:rsidR="006D122E">
        <w:rPr>
          <w:rFonts w:ascii="Times New Roman" w:hAnsi="Times New Roman" w:cs="Times New Roman"/>
          <w:sz w:val="28"/>
          <w:szCs w:val="28"/>
        </w:rPr>
        <w:t>.</w:t>
      </w:r>
    </w:p>
    <w:p w:rsidR="008B5D24" w:rsidRPr="008B5D24" w:rsidRDefault="008B5D24" w:rsidP="009B55ED">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b/>
          <w:sz w:val="28"/>
          <w:szCs w:val="28"/>
        </w:rPr>
        <w:t xml:space="preserve">Мета </w:t>
      </w:r>
      <w:r w:rsidRPr="008B5D24">
        <w:rPr>
          <w:rFonts w:ascii="Times New Roman" w:hAnsi="Times New Roman" w:cs="Times New Roman"/>
          <w:sz w:val="28"/>
          <w:szCs w:val="28"/>
        </w:rPr>
        <w:t>дослідження полягає у  теоретичному  обґрунтуванні  та  емпіричному вивчен</w:t>
      </w:r>
      <w:r w:rsidR="009B022F">
        <w:rPr>
          <w:rFonts w:ascii="Times New Roman" w:hAnsi="Times New Roman" w:cs="Times New Roman"/>
          <w:sz w:val="28"/>
          <w:szCs w:val="28"/>
        </w:rPr>
        <w:t xml:space="preserve">ні </w:t>
      </w:r>
      <w:r w:rsidRPr="008B5D24">
        <w:rPr>
          <w:rFonts w:ascii="Times New Roman" w:hAnsi="Times New Roman" w:cs="Times New Roman"/>
          <w:sz w:val="28"/>
          <w:szCs w:val="28"/>
        </w:rPr>
        <w:t xml:space="preserve"> індивідуально-психологічних особливостей комун</w:t>
      </w:r>
      <w:r w:rsidR="006D122E">
        <w:rPr>
          <w:rFonts w:ascii="Times New Roman" w:hAnsi="Times New Roman" w:cs="Times New Roman"/>
          <w:sz w:val="28"/>
          <w:szCs w:val="28"/>
        </w:rPr>
        <w:t>ікативної</w:t>
      </w:r>
      <w:r w:rsidR="009B55ED">
        <w:rPr>
          <w:rFonts w:ascii="Times New Roman" w:hAnsi="Times New Roman" w:cs="Times New Roman"/>
          <w:sz w:val="28"/>
          <w:szCs w:val="28"/>
        </w:rPr>
        <w:t xml:space="preserve"> діяльності</w:t>
      </w:r>
      <w:r w:rsidR="009B55ED" w:rsidRPr="009B55ED">
        <w:rPr>
          <w:rFonts w:ascii="Times New Roman" w:hAnsi="Times New Roman" w:cs="Times New Roman"/>
          <w:sz w:val="28"/>
          <w:szCs w:val="28"/>
        </w:rPr>
        <w:t xml:space="preserve"> </w:t>
      </w:r>
      <w:r w:rsidR="00A158A8">
        <w:rPr>
          <w:rFonts w:ascii="Times New Roman" w:hAnsi="Times New Roman" w:cs="Times New Roman"/>
          <w:sz w:val="28"/>
          <w:szCs w:val="28"/>
        </w:rPr>
        <w:t>майбутніх</w:t>
      </w:r>
      <w:r w:rsidR="009B55ED">
        <w:rPr>
          <w:rFonts w:ascii="Times New Roman" w:hAnsi="Times New Roman" w:cs="Times New Roman"/>
          <w:sz w:val="28"/>
          <w:szCs w:val="28"/>
        </w:rPr>
        <w:t xml:space="preserve"> </w:t>
      </w:r>
      <w:proofErr w:type="spellStart"/>
      <w:r w:rsidR="009B55ED">
        <w:rPr>
          <w:rFonts w:ascii="Times New Roman" w:hAnsi="Times New Roman" w:cs="Times New Roman"/>
          <w:sz w:val="28"/>
          <w:szCs w:val="28"/>
        </w:rPr>
        <w:t>соціономічних</w:t>
      </w:r>
      <w:proofErr w:type="spellEnd"/>
      <w:r w:rsidR="009B55ED">
        <w:rPr>
          <w:rFonts w:ascii="Times New Roman" w:hAnsi="Times New Roman" w:cs="Times New Roman"/>
          <w:sz w:val="28"/>
          <w:szCs w:val="28"/>
        </w:rPr>
        <w:t xml:space="preserve"> професій.</w:t>
      </w:r>
    </w:p>
    <w:p w:rsidR="008B5D24" w:rsidRPr="008B5D24" w:rsidRDefault="008B5D24" w:rsidP="008B5D24">
      <w:pPr>
        <w:spacing w:after="0" w:line="360" w:lineRule="auto"/>
        <w:ind w:firstLine="709"/>
        <w:jc w:val="both"/>
        <w:rPr>
          <w:rFonts w:ascii="Times New Roman" w:hAnsi="Times New Roman" w:cs="Times New Roman"/>
          <w:b/>
          <w:sz w:val="28"/>
          <w:szCs w:val="28"/>
        </w:rPr>
      </w:pPr>
      <w:r w:rsidRPr="008B5D24">
        <w:rPr>
          <w:rFonts w:ascii="Times New Roman" w:hAnsi="Times New Roman" w:cs="Times New Roman"/>
          <w:sz w:val="28"/>
          <w:szCs w:val="28"/>
        </w:rPr>
        <w:t xml:space="preserve">Для </w:t>
      </w:r>
      <w:r w:rsidR="00BD1E1A">
        <w:rPr>
          <w:rFonts w:ascii="Times New Roman" w:hAnsi="Times New Roman" w:cs="Times New Roman"/>
          <w:sz w:val="28"/>
          <w:szCs w:val="28"/>
        </w:rPr>
        <w:t>досягнення поставленої мети було визначено так</w:t>
      </w:r>
      <w:r w:rsidRPr="008B5D24">
        <w:rPr>
          <w:rFonts w:ascii="Times New Roman" w:hAnsi="Times New Roman" w:cs="Times New Roman"/>
          <w:sz w:val="28"/>
          <w:szCs w:val="28"/>
        </w:rPr>
        <w:t>і</w:t>
      </w:r>
      <w:r w:rsidRPr="008B5D24">
        <w:rPr>
          <w:rFonts w:ascii="Times New Roman" w:hAnsi="Times New Roman" w:cs="Times New Roman"/>
          <w:b/>
          <w:sz w:val="28"/>
          <w:szCs w:val="28"/>
        </w:rPr>
        <w:t xml:space="preserve"> завдання дослідження:</w:t>
      </w:r>
    </w:p>
    <w:p w:rsidR="008B5D24" w:rsidRPr="008B5D24" w:rsidRDefault="008B5D24" w:rsidP="008B5D24">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sz w:val="28"/>
          <w:szCs w:val="28"/>
        </w:rPr>
        <w:t xml:space="preserve">1) </w:t>
      </w:r>
      <w:r w:rsidR="00BD1E1A" w:rsidRPr="008B5D24">
        <w:rPr>
          <w:rFonts w:ascii="Times New Roman" w:hAnsi="Times New Roman" w:cs="Times New Roman"/>
          <w:sz w:val="28"/>
          <w:szCs w:val="28"/>
        </w:rPr>
        <w:t>на основі опра</w:t>
      </w:r>
      <w:r w:rsidR="00BD1E1A">
        <w:rPr>
          <w:rFonts w:ascii="Times New Roman" w:hAnsi="Times New Roman" w:cs="Times New Roman"/>
          <w:sz w:val="28"/>
          <w:szCs w:val="28"/>
        </w:rPr>
        <w:t>цювання наукової літератури з означе</w:t>
      </w:r>
      <w:r w:rsidR="00BD1E1A" w:rsidRPr="008B5D24">
        <w:rPr>
          <w:rFonts w:ascii="Times New Roman" w:hAnsi="Times New Roman" w:cs="Times New Roman"/>
          <w:sz w:val="28"/>
          <w:szCs w:val="28"/>
        </w:rPr>
        <w:t xml:space="preserve">ної проблематики </w:t>
      </w:r>
      <w:r w:rsidRPr="008B5D24">
        <w:rPr>
          <w:rFonts w:ascii="Times New Roman" w:hAnsi="Times New Roman" w:cs="Times New Roman"/>
          <w:sz w:val="28"/>
          <w:szCs w:val="28"/>
        </w:rPr>
        <w:t>здійснити теоретико-методологічний аналіз проблеми комуні</w:t>
      </w:r>
      <w:r w:rsidR="00BD1E1A">
        <w:rPr>
          <w:rFonts w:ascii="Times New Roman" w:hAnsi="Times New Roman" w:cs="Times New Roman"/>
          <w:sz w:val="28"/>
          <w:szCs w:val="28"/>
        </w:rPr>
        <w:t>кативної діяльності особистості та</w:t>
      </w:r>
      <w:r w:rsidRPr="008B5D24">
        <w:rPr>
          <w:rFonts w:ascii="Times New Roman" w:hAnsi="Times New Roman" w:cs="Times New Roman"/>
          <w:sz w:val="28"/>
          <w:szCs w:val="28"/>
        </w:rPr>
        <w:t xml:space="preserve"> виокремити підходи до її вивчення;</w:t>
      </w:r>
    </w:p>
    <w:p w:rsidR="008B5D24" w:rsidRPr="008B5D24" w:rsidRDefault="008B5D24" w:rsidP="008B5D24">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sz w:val="28"/>
          <w:szCs w:val="28"/>
        </w:rPr>
        <w:t>2) охарактеризувати психологічні особливості, індивідуальні та групові регулятори комунікативної діяльності особистості;</w:t>
      </w:r>
    </w:p>
    <w:p w:rsidR="008B5D24" w:rsidRPr="008B5D24" w:rsidRDefault="008B5D24" w:rsidP="008B5D24">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sz w:val="28"/>
          <w:szCs w:val="28"/>
        </w:rPr>
        <w:t>3) скласти програму емпіричного вивчення індивідуально-психологічних   регуляторів комунікативної діяльності</w:t>
      </w:r>
      <w:r w:rsidR="00A158A8">
        <w:rPr>
          <w:rFonts w:ascii="Times New Roman" w:hAnsi="Times New Roman" w:cs="Times New Roman"/>
          <w:sz w:val="28"/>
          <w:szCs w:val="28"/>
        </w:rPr>
        <w:t xml:space="preserve"> майбутніх фахівців</w:t>
      </w:r>
      <w:r w:rsidRPr="008B5D24">
        <w:rPr>
          <w:rFonts w:ascii="Times New Roman" w:hAnsi="Times New Roman" w:cs="Times New Roman"/>
          <w:sz w:val="28"/>
          <w:szCs w:val="28"/>
        </w:rPr>
        <w:t>;</w:t>
      </w:r>
    </w:p>
    <w:p w:rsidR="008B5D24" w:rsidRPr="008B5D24" w:rsidRDefault="008B5D24" w:rsidP="008B5D24">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sz w:val="28"/>
          <w:szCs w:val="28"/>
        </w:rPr>
        <w:t>3) емпірично дослідити індивідуальні регулятори ком</w:t>
      </w:r>
      <w:r w:rsidR="00A158A8">
        <w:rPr>
          <w:rFonts w:ascii="Times New Roman" w:hAnsi="Times New Roman" w:cs="Times New Roman"/>
          <w:sz w:val="28"/>
          <w:szCs w:val="28"/>
        </w:rPr>
        <w:t>унікативної діяльності майбутніх фахівців</w:t>
      </w:r>
      <w:r w:rsidRPr="008B5D24">
        <w:rPr>
          <w:rFonts w:ascii="Times New Roman" w:hAnsi="Times New Roman" w:cs="Times New Roman"/>
          <w:sz w:val="28"/>
          <w:szCs w:val="28"/>
        </w:rPr>
        <w:t>;</w:t>
      </w:r>
    </w:p>
    <w:p w:rsidR="008B5D24" w:rsidRPr="008B5D24" w:rsidRDefault="008B5D24" w:rsidP="008B5D24">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sz w:val="28"/>
          <w:szCs w:val="28"/>
        </w:rPr>
        <w:t>4) здійснити статистичну обробку отриманих результатів, зробити висновки.</w:t>
      </w:r>
    </w:p>
    <w:p w:rsidR="008B5D24" w:rsidRDefault="006D122E" w:rsidP="006D122E">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Методи дослідження.</w:t>
      </w:r>
      <w:r w:rsidRPr="006D122E">
        <w:rPr>
          <w:rFonts w:ascii="Times New Roman" w:hAnsi="Times New Roman" w:cs="Times New Roman"/>
          <w:sz w:val="28"/>
          <w:szCs w:val="28"/>
        </w:rPr>
        <w:t xml:space="preserve"> </w:t>
      </w:r>
      <w:r w:rsidRPr="009325DA">
        <w:rPr>
          <w:rFonts w:ascii="Times New Roman" w:hAnsi="Times New Roman" w:cs="Times New Roman"/>
          <w:sz w:val="28"/>
          <w:szCs w:val="28"/>
        </w:rPr>
        <w:t>Для вирішення поставлених завдань використано комплекс теоретичних та експериментальних методів. Теоретичні: аналіз, синтез, узагальнення, класифікація та систематизація науково-емпіричних досліджень; експериментальні:</w:t>
      </w:r>
      <w:r>
        <w:rPr>
          <w:rFonts w:ascii="Times New Roman" w:hAnsi="Times New Roman" w:cs="Times New Roman"/>
          <w:b/>
          <w:sz w:val="28"/>
          <w:szCs w:val="28"/>
        </w:rPr>
        <w:t xml:space="preserve"> </w:t>
      </w:r>
      <w:r w:rsidR="008B5D24" w:rsidRPr="008B5D24">
        <w:rPr>
          <w:rFonts w:ascii="Times New Roman" w:hAnsi="Times New Roman" w:cs="Times New Roman"/>
          <w:sz w:val="28"/>
          <w:szCs w:val="28"/>
        </w:rPr>
        <w:t>опитувальники, кількісний та якісний аналіз, кореляційний аналіз, факторний аналіз.</w:t>
      </w:r>
    </w:p>
    <w:p w:rsidR="00083D9E" w:rsidRPr="000079C6" w:rsidRDefault="006D122E" w:rsidP="00083D9E">
      <w:pPr>
        <w:spacing w:after="0" w:line="360" w:lineRule="auto"/>
        <w:ind w:firstLine="709"/>
        <w:jc w:val="both"/>
        <w:rPr>
          <w:rFonts w:ascii="Times New Roman" w:hAnsi="Times New Roman" w:cs="Times New Roman"/>
          <w:sz w:val="28"/>
          <w:szCs w:val="28"/>
          <w:lang w:val="ru-RU"/>
        </w:rPr>
      </w:pPr>
      <w:r w:rsidRPr="00083D9E">
        <w:rPr>
          <w:rFonts w:ascii="Times New Roman" w:hAnsi="Times New Roman" w:cs="Times New Roman"/>
          <w:b/>
          <w:sz w:val="28"/>
          <w:szCs w:val="28"/>
        </w:rPr>
        <w:lastRenderedPageBreak/>
        <w:t xml:space="preserve">Експериментальна база дослідження. </w:t>
      </w:r>
      <w:r w:rsidRPr="00083D9E">
        <w:rPr>
          <w:rFonts w:ascii="Times New Roman" w:hAnsi="Times New Roman" w:cs="Times New Roman"/>
          <w:sz w:val="28"/>
          <w:szCs w:val="28"/>
        </w:rPr>
        <w:t xml:space="preserve">У дослідженні брали участь </w:t>
      </w:r>
      <w:r w:rsidR="00083D9E" w:rsidRPr="00083D9E">
        <w:rPr>
          <w:rFonts w:ascii="Times New Roman" w:hAnsi="Times New Roman" w:cs="Times New Roman"/>
          <w:sz w:val="28"/>
          <w:szCs w:val="28"/>
        </w:rPr>
        <w:t xml:space="preserve">60 студентів 3 курсу факультету </w:t>
      </w:r>
      <w:proofErr w:type="spellStart"/>
      <w:r w:rsidR="00083D9E" w:rsidRPr="00083D9E">
        <w:rPr>
          <w:rFonts w:ascii="Times New Roman" w:hAnsi="Times New Roman" w:cs="Times New Roman"/>
          <w:sz w:val="28"/>
          <w:szCs w:val="28"/>
        </w:rPr>
        <w:t>корекційної</w:t>
      </w:r>
      <w:proofErr w:type="spellEnd"/>
      <w:r w:rsidR="00083D9E" w:rsidRPr="00083D9E">
        <w:rPr>
          <w:rFonts w:ascii="Times New Roman" w:hAnsi="Times New Roman" w:cs="Times New Roman"/>
          <w:sz w:val="28"/>
          <w:szCs w:val="28"/>
        </w:rPr>
        <w:t xml:space="preserve"> та соціальної педагогіки </w:t>
      </w:r>
      <w:r w:rsidR="000079C6">
        <w:rPr>
          <w:rFonts w:ascii="Times New Roman" w:hAnsi="Times New Roman" w:cs="Times New Roman"/>
          <w:sz w:val="28"/>
          <w:szCs w:val="28"/>
          <w:lang w:val="ru-RU"/>
        </w:rPr>
        <w:t>ЗВО.</w:t>
      </w:r>
    </w:p>
    <w:p w:rsidR="008B5D24" w:rsidRPr="008B5D24" w:rsidRDefault="008B5D24" w:rsidP="008B5D24">
      <w:pPr>
        <w:spacing w:after="0" w:line="360" w:lineRule="auto"/>
        <w:ind w:firstLine="709"/>
        <w:jc w:val="both"/>
        <w:rPr>
          <w:rFonts w:ascii="Times New Roman" w:hAnsi="Times New Roman" w:cs="Times New Roman"/>
          <w:sz w:val="28"/>
          <w:szCs w:val="28"/>
        </w:rPr>
      </w:pPr>
      <w:r w:rsidRPr="008B5D24">
        <w:rPr>
          <w:rFonts w:ascii="Times New Roman" w:hAnsi="Times New Roman" w:cs="Times New Roman"/>
          <w:b/>
          <w:sz w:val="28"/>
          <w:szCs w:val="28"/>
        </w:rPr>
        <w:t xml:space="preserve">Наукова новизна та теоретична значущість отриманих результатів полягає </w:t>
      </w:r>
      <w:r w:rsidRPr="008B5D24">
        <w:rPr>
          <w:rFonts w:ascii="Times New Roman" w:hAnsi="Times New Roman" w:cs="Times New Roman"/>
          <w:sz w:val="28"/>
          <w:szCs w:val="28"/>
        </w:rPr>
        <w:t>в уточненні та поглибленні сутності поняття «комунікативна діяльніс</w:t>
      </w:r>
      <w:r w:rsidR="00520A06">
        <w:rPr>
          <w:rFonts w:ascii="Times New Roman" w:hAnsi="Times New Roman" w:cs="Times New Roman"/>
          <w:sz w:val="28"/>
          <w:szCs w:val="28"/>
        </w:rPr>
        <w:t xml:space="preserve">ть», </w:t>
      </w:r>
      <w:r w:rsidRPr="008B5D24">
        <w:rPr>
          <w:rFonts w:ascii="Times New Roman" w:hAnsi="Times New Roman" w:cs="Times New Roman"/>
          <w:sz w:val="28"/>
          <w:szCs w:val="28"/>
        </w:rPr>
        <w:t xml:space="preserve"> у визначенні змісту індивідуально-психологічних регуляторів </w:t>
      </w:r>
      <w:r w:rsidR="00701BBC">
        <w:rPr>
          <w:rFonts w:ascii="Times New Roman" w:hAnsi="Times New Roman" w:cs="Times New Roman"/>
          <w:sz w:val="28"/>
          <w:szCs w:val="28"/>
        </w:rPr>
        <w:t xml:space="preserve"> комунікативної діяльності </w:t>
      </w:r>
      <w:r w:rsidRPr="008B5D24">
        <w:rPr>
          <w:rFonts w:ascii="Times New Roman" w:hAnsi="Times New Roman" w:cs="Times New Roman"/>
          <w:sz w:val="28"/>
          <w:szCs w:val="28"/>
        </w:rPr>
        <w:t xml:space="preserve">та розкритті механізму їх формування; створенні індивідуально-психологічного профілю комунікативної діяльності студентів факультету </w:t>
      </w:r>
      <w:proofErr w:type="spellStart"/>
      <w:r w:rsidRPr="008B5D24">
        <w:rPr>
          <w:rFonts w:ascii="Times New Roman" w:hAnsi="Times New Roman" w:cs="Times New Roman"/>
          <w:sz w:val="28"/>
          <w:szCs w:val="28"/>
        </w:rPr>
        <w:t>корекційної</w:t>
      </w:r>
      <w:proofErr w:type="spellEnd"/>
      <w:r w:rsidRPr="008B5D24">
        <w:rPr>
          <w:rFonts w:ascii="Times New Roman" w:hAnsi="Times New Roman" w:cs="Times New Roman"/>
          <w:sz w:val="28"/>
          <w:szCs w:val="28"/>
        </w:rPr>
        <w:t xml:space="preserve"> та соціальної педагогіки і психології.</w:t>
      </w:r>
    </w:p>
    <w:p w:rsidR="008B5D24" w:rsidRDefault="00F66403" w:rsidP="008B5D2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Практичне значення науков</w:t>
      </w:r>
      <w:r w:rsidR="008B5D24" w:rsidRPr="008B5D24">
        <w:rPr>
          <w:rFonts w:ascii="Times New Roman" w:hAnsi="Times New Roman" w:cs="Times New Roman"/>
          <w:b/>
          <w:sz w:val="28"/>
          <w:szCs w:val="28"/>
        </w:rPr>
        <w:t xml:space="preserve">ої роботи полягає у </w:t>
      </w:r>
      <w:r w:rsidR="008B5D24" w:rsidRPr="008B5D24">
        <w:rPr>
          <w:rFonts w:ascii="Times New Roman" w:hAnsi="Times New Roman" w:cs="Times New Roman"/>
          <w:sz w:val="28"/>
          <w:szCs w:val="28"/>
        </w:rPr>
        <w:t>можливості прикладного використання результатів дослідження. Результати дослідження можуть  бу</w:t>
      </w:r>
      <w:r w:rsidR="0030738B">
        <w:rPr>
          <w:rFonts w:ascii="Times New Roman" w:hAnsi="Times New Roman" w:cs="Times New Roman"/>
          <w:sz w:val="28"/>
          <w:szCs w:val="28"/>
        </w:rPr>
        <w:t>ти  використані</w:t>
      </w:r>
      <w:r w:rsidR="008B5D24" w:rsidRPr="008B5D24">
        <w:rPr>
          <w:rFonts w:ascii="Times New Roman" w:hAnsi="Times New Roman" w:cs="Times New Roman"/>
          <w:sz w:val="28"/>
          <w:szCs w:val="28"/>
        </w:rPr>
        <w:t xml:space="preserve">  для підвищення ефективності процес</w:t>
      </w:r>
      <w:r w:rsidR="009B55ED">
        <w:rPr>
          <w:rFonts w:ascii="Times New Roman" w:hAnsi="Times New Roman" w:cs="Times New Roman"/>
          <w:sz w:val="28"/>
          <w:szCs w:val="28"/>
        </w:rPr>
        <w:t xml:space="preserve">у підготовки майбутніх фахівців </w:t>
      </w:r>
      <w:proofErr w:type="spellStart"/>
      <w:r w:rsidR="009B55ED">
        <w:rPr>
          <w:rFonts w:ascii="Times New Roman" w:hAnsi="Times New Roman" w:cs="Times New Roman"/>
          <w:sz w:val="28"/>
          <w:szCs w:val="28"/>
        </w:rPr>
        <w:t>соціономічних</w:t>
      </w:r>
      <w:proofErr w:type="spellEnd"/>
      <w:r w:rsidR="009B55ED">
        <w:rPr>
          <w:rFonts w:ascii="Times New Roman" w:hAnsi="Times New Roman" w:cs="Times New Roman"/>
          <w:sz w:val="28"/>
          <w:szCs w:val="28"/>
        </w:rPr>
        <w:t xml:space="preserve"> професій</w:t>
      </w:r>
      <w:r w:rsidR="008B5D24" w:rsidRPr="008B5D24">
        <w:rPr>
          <w:rFonts w:ascii="Times New Roman" w:hAnsi="Times New Roman" w:cs="Times New Roman"/>
          <w:sz w:val="28"/>
          <w:szCs w:val="28"/>
        </w:rPr>
        <w:t>, зокрема в напрямі формування їх комунікативної компетентності.</w:t>
      </w:r>
    </w:p>
    <w:p w:rsidR="0030738B" w:rsidRPr="009325DA" w:rsidRDefault="00233341" w:rsidP="0030738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Апробація результатів наукової</w:t>
      </w:r>
      <w:r w:rsidR="0030738B" w:rsidRPr="009325DA">
        <w:rPr>
          <w:rFonts w:ascii="Times New Roman" w:hAnsi="Times New Roman" w:cs="Times New Roman"/>
          <w:b/>
          <w:sz w:val="28"/>
          <w:szCs w:val="28"/>
        </w:rPr>
        <w:t xml:space="preserve"> роботи. </w:t>
      </w:r>
      <w:r w:rsidR="0030738B" w:rsidRPr="009325DA">
        <w:rPr>
          <w:rFonts w:ascii="Times New Roman" w:hAnsi="Times New Roman" w:cs="Times New Roman"/>
          <w:sz w:val="28"/>
          <w:szCs w:val="28"/>
        </w:rPr>
        <w:t xml:space="preserve">Основні теоретичні положення та практичні </w:t>
      </w:r>
      <w:r w:rsidR="0030738B">
        <w:rPr>
          <w:rFonts w:ascii="Times New Roman" w:hAnsi="Times New Roman" w:cs="Times New Roman"/>
          <w:sz w:val="28"/>
          <w:szCs w:val="28"/>
        </w:rPr>
        <w:t xml:space="preserve">результати роботи обговорено </w:t>
      </w:r>
      <w:r w:rsidR="009B022F">
        <w:rPr>
          <w:rFonts w:ascii="Times New Roman" w:hAnsi="Times New Roman" w:cs="Times New Roman"/>
          <w:sz w:val="28"/>
          <w:szCs w:val="28"/>
        </w:rPr>
        <w:t xml:space="preserve">на </w:t>
      </w:r>
      <w:r w:rsidR="0030738B">
        <w:rPr>
          <w:rFonts w:ascii="Times New Roman" w:hAnsi="Times New Roman" w:cs="Times New Roman"/>
          <w:sz w:val="28"/>
          <w:szCs w:val="28"/>
          <w:lang w:val="en-US"/>
        </w:rPr>
        <w:t>V</w:t>
      </w:r>
      <w:r w:rsidR="0030738B" w:rsidRPr="009325DA">
        <w:rPr>
          <w:rFonts w:ascii="Times New Roman" w:hAnsi="Times New Roman" w:cs="Times New Roman"/>
          <w:sz w:val="28"/>
          <w:szCs w:val="28"/>
        </w:rPr>
        <w:t xml:space="preserve"> Міжнародній науково-практичній конференції «Актуальні проблем</w:t>
      </w:r>
      <w:r w:rsidR="0030738B">
        <w:rPr>
          <w:rFonts w:ascii="Times New Roman" w:hAnsi="Times New Roman" w:cs="Times New Roman"/>
          <w:sz w:val="28"/>
          <w:szCs w:val="28"/>
        </w:rPr>
        <w:t>и експериментальної психології: досвід та перспективи» (24 жовтня 2019</w:t>
      </w:r>
      <w:r w:rsidR="0030738B" w:rsidRPr="009325DA">
        <w:rPr>
          <w:rFonts w:ascii="Times New Roman" w:hAnsi="Times New Roman" w:cs="Times New Roman"/>
          <w:sz w:val="28"/>
          <w:szCs w:val="28"/>
        </w:rPr>
        <w:t xml:space="preserve"> р.</w:t>
      </w:r>
      <w:r w:rsidR="0030738B">
        <w:rPr>
          <w:rFonts w:ascii="Times New Roman" w:hAnsi="Times New Roman" w:cs="Times New Roman"/>
          <w:sz w:val="28"/>
          <w:szCs w:val="28"/>
        </w:rPr>
        <w:t xml:space="preserve">, м. Кам’янець-Подільський), </w:t>
      </w:r>
      <w:r w:rsidR="0030738B">
        <w:rPr>
          <w:rFonts w:ascii="Times New Roman" w:hAnsi="Times New Roman" w:cs="Times New Roman"/>
          <w:sz w:val="28"/>
          <w:szCs w:val="28"/>
          <w:lang w:val="en-US"/>
        </w:rPr>
        <w:t>V</w:t>
      </w:r>
      <w:r w:rsidR="0030738B" w:rsidRPr="009325DA">
        <w:rPr>
          <w:rFonts w:ascii="Times New Roman" w:hAnsi="Times New Roman" w:cs="Times New Roman"/>
          <w:sz w:val="28"/>
          <w:szCs w:val="28"/>
        </w:rPr>
        <w:t xml:space="preserve"> Міжнародній науково-практичній конференції «Акт</w:t>
      </w:r>
      <w:r w:rsidR="0030738B">
        <w:rPr>
          <w:rFonts w:ascii="Times New Roman" w:hAnsi="Times New Roman" w:cs="Times New Roman"/>
          <w:sz w:val="28"/>
          <w:szCs w:val="28"/>
        </w:rPr>
        <w:t>уальні проблеми сучасної психології: перспективні та пріоритетні напрями наукових досліджень молодих науковців» (19 листопада 2019</w:t>
      </w:r>
      <w:r w:rsidR="0030738B" w:rsidRPr="009325DA">
        <w:rPr>
          <w:rFonts w:ascii="Times New Roman" w:hAnsi="Times New Roman" w:cs="Times New Roman"/>
          <w:sz w:val="28"/>
          <w:szCs w:val="28"/>
        </w:rPr>
        <w:t xml:space="preserve"> </w:t>
      </w:r>
      <w:r w:rsidR="004A094B">
        <w:rPr>
          <w:rFonts w:ascii="Times New Roman" w:hAnsi="Times New Roman" w:cs="Times New Roman"/>
          <w:sz w:val="28"/>
          <w:szCs w:val="28"/>
        </w:rPr>
        <w:t xml:space="preserve">року, м. Кам’янець-Подільський), </w:t>
      </w:r>
      <w:r w:rsidR="0030738B" w:rsidRPr="009325DA">
        <w:rPr>
          <w:rFonts w:ascii="Times New Roman" w:hAnsi="Times New Roman" w:cs="Times New Roman"/>
          <w:sz w:val="28"/>
          <w:szCs w:val="28"/>
        </w:rPr>
        <w:t xml:space="preserve"> </w:t>
      </w:r>
      <w:r w:rsidR="004A094B" w:rsidRPr="00C40299">
        <w:rPr>
          <w:rFonts w:ascii="Times New Roman" w:hAnsi="Times New Roman" w:cs="Times New Roman"/>
          <w:sz w:val="28"/>
          <w:szCs w:val="28"/>
          <w:lang w:val="en-US"/>
        </w:rPr>
        <w:t>V</w:t>
      </w:r>
      <w:r w:rsidR="004A094B" w:rsidRPr="00C40299">
        <w:rPr>
          <w:rFonts w:ascii="Times New Roman" w:hAnsi="Times New Roman" w:cs="Times New Roman"/>
          <w:sz w:val="28"/>
          <w:szCs w:val="28"/>
        </w:rPr>
        <w:t xml:space="preserve"> Міжнародній науково-практичній конференції «Актуальні проблеми психології особистості на європейському просторі (14 лютого 2020 року, м. Кам’янець-Подільський).</w:t>
      </w:r>
      <w:r w:rsidR="004A094B" w:rsidRPr="00C40299">
        <w:rPr>
          <w:rFonts w:ascii="Times New Roman" w:hAnsi="Times New Roman" w:cs="Times New Roman"/>
          <w:color w:val="FF0000"/>
          <w:sz w:val="28"/>
          <w:szCs w:val="28"/>
        </w:rPr>
        <w:t xml:space="preserve"> </w:t>
      </w:r>
      <w:r w:rsidR="0030738B" w:rsidRPr="009325DA">
        <w:rPr>
          <w:rFonts w:ascii="Times New Roman" w:hAnsi="Times New Roman" w:cs="Times New Roman"/>
          <w:sz w:val="28"/>
          <w:szCs w:val="28"/>
        </w:rPr>
        <w:t>За рез</w:t>
      </w:r>
      <w:r w:rsidR="00C40299">
        <w:rPr>
          <w:rFonts w:ascii="Times New Roman" w:hAnsi="Times New Roman" w:cs="Times New Roman"/>
          <w:sz w:val="28"/>
          <w:szCs w:val="28"/>
        </w:rPr>
        <w:t>ультатами дослідження опублікова</w:t>
      </w:r>
      <w:r w:rsidR="0030738B" w:rsidRPr="009325DA">
        <w:rPr>
          <w:rFonts w:ascii="Times New Roman" w:hAnsi="Times New Roman" w:cs="Times New Roman"/>
          <w:sz w:val="28"/>
          <w:szCs w:val="28"/>
        </w:rPr>
        <w:t xml:space="preserve">но </w:t>
      </w:r>
      <w:r w:rsidR="00F00412">
        <w:rPr>
          <w:rFonts w:ascii="Times New Roman" w:hAnsi="Times New Roman" w:cs="Times New Roman"/>
          <w:sz w:val="28"/>
          <w:szCs w:val="28"/>
        </w:rPr>
        <w:t>2</w:t>
      </w:r>
      <w:r w:rsidR="00C40299">
        <w:rPr>
          <w:rFonts w:ascii="Times New Roman" w:hAnsi="Times New Roman" w:cs="Times New Roman"/>
          <w:sz w:val="28"/>
          <w:szCs w:val="28"/>
        </w:rPr>
        <w:t xml:space="preserve"> тез міжнародних науково-практичних конференцій та 1 статтю у збірнику наукових праць</w:t>
      </w:r>
      <w:r w:rsidR="0030738B" w:rsidRPr="00F66403">
        <w:rPr>
          <w:rFonts w:ascii="Times New Roman" w:hAnsi="Times New Roman" w:cs="Times New Roman"/>
          <w:sz w:val="28"/>
          <w:szCs w:val="28"/>
        </w:rPr>
        <w:t>.</w:t>
      </w:r>
      <w:r w:rsidR="0030738B" w:rsidRPr="009325DA">
        <w:rPr>
          <w:rFonts w:ascii="Times New Roman" w:hAnsi="Times New Roman" w:cs="Times New Roman"/>
          <w:sz w:val="28"/>
          <w:szCs w:val="28"/>
        </w:rPr>
        <w:t xml:space="preserve"> </w:t>
      </w:r>
    </w:p>
    <w:p w:rsidR="004A094B" w:rsidRPr="005E3997" w:rsidRDefault="00DB26EE" w:rsidP="004A094B">
      <w:pPr>
        <w:spacing w:after="0" w:line="360" w:lineRule="auto"/>
        <w:jc w:val="both"/>
        <w:rPr>
          <w:rFonts w:ascii="Times New Roman" w:hAnsi="Times New Roman" w:cs="Times New Roman"/>
          <w:b/>
          <w:sz w:val="28"/>
          <w:szCs w:val="28"/>
        </w:rPr>
      </w:pPr>
      <w:r w:rsidRPr="009325DA">
        <w:rPr>
          <w:rFonts w:ascii="Times New Roman" w:hAnsi="Times New Roman" w:cs="Times New Roman"/>
          <w:b/>
          <w:sz w:val="28"/>
          <w:szCs w:val="28"/>
        </w:rPr>
        <w:tab/>
      </w:r>
      <w:r w:rsidR="00BD1E1A">
        <w:rPr>
          <w:rFonts w:ascii="Times New Roman" w:hAnsi="Times New Roman" w:cs="Times New Roman"/>
          <w:b/>
          <w:sz w:val="28"/>
          <w:szCs w:val="28"/>
        </w:rPr>
        <w:t>Структура та</w:t>
      </w:r>
      <w:r w:rsidRPr="009325DA">
        <w:rPr>
          <w:rFonts w:ascii="Times New Roman" w:hAnsi="Times New Roman" w:cs="Times New Roman"/>
          <w:b/>
          <w:sz w:val="28"/>
          <w:szCs w:val="28"/>
        </w:rPr>
        <w:t xml:space="preserve"> обсяг роботи. </w:t>
      </w:r>
      <w:r w:rsidR="00BD1E1A">
        <w:rPr>
          <w:rFonts w:ascii="Times New Roman" w:hAnsi="Times New Roman" w:cs="Times New Roman"/>
          <w:sz w:val="28"/>
          <w:szCs w:val="28"/>
        </w:rPr>
        <w:t>Наукова робота складається зі</w:t>
      </w:r>
      <w:r w:rsidRPr="009325DA">
        <w:rPr>
          <w:rFonts w:ascii="Times New Roman" w:hAnsi="Times New Roman" w:cs="Times New Roman"/>
          <w:sz w:val="28"/>
          <w:szCs w:val="28"/>
        </w:rPr>
        <w:t xml:space="preserve"> вступу,  двох розділів, висновків до розділів, загальних висновків, списку використаних джерел</w:t>
      </w:r>
      <w:r w:rsidR="00BD1E1A">
        <w:rPr>
          <w:rFonts w:ascii="Times New Roman" w:hAnsi="Times New Roman" w:cs="Times New Roman"/>
          <w:sz w:val="28"/>
          <w:szCs w:val="28"/>
        </w:rPr>
        <w:t>, додатків</w:t>
      </w:r>
      <w:r w:rsidRPr="009325DA">
        <w:rPr>
          <w:rFonts w:ascii="Times New Roman" w:hAnsi="Times New Roman" w:cs="Times New Roman"/>
          <w:sz w:val="28"/>
          <w:szCs w:val="28"/>
        </w:rPr>
        <w:t xml:space="preserve">. </w:t>
      </w:r>
    </w:p>
    <w:p w:rsidR="000079C6" w:rsidRDefault="000079C6" w:rsidP="00DB26EE">
      <w:pPr>
        <w:spacing w:after="0" w:line="360" w:lineRule="auto"/>
        <w:jc w:val="center"/>
        <w:outlineLvl w:val="0"/>
        <w:rPr>
          <w:rFonts w:ascii="Times New Roman" w:hAnsi="Times New Roman" w:cs="Times New Roman"/>
          <w:b/>
          <w:sz w:val="28"/>
          <w:szCs w:val="28"/>
          <w:lang w:val="ru-RU"/>
        </w:rPr>
      </w:pPr>
    </w:p>
    <w:p w:rsidR="000079C6" w:rsidRDefault="000079C6" w:rsidP="00DB26EE">
      <w:pPr>
        <w:spacing w:after="0" w:line="360" w:lineRule="auto"/>
        <w:jc w:val="center"/>
        <w:outlineLvl w:val="0"/>
        <w:rPr>
          <w:rFonts w:ascii="Times New Roman" w:hAnsi="Times New Roman" w:cs="Times New Roman"/>
          <w:b/>
          <w:sz w:val="28"/>
          <w:szCs w:val="28"/>
          <w:lang w:val="ru-RU"/>
        </w:rPr>
      </w:pPr>
    </w:p>
    <w:p w:rsidR="00DB26EE" w:rsidRPr="000079C6" w:rsidRDefault="000079C6" w:rsidP="00DB26EE">
      <w:pPr>
        <w:spacing w:after="0" w:line="360" w:lineRule="auto"/>
        <w:jc w:val="center"/>
        <w:outlineLvl w:val="0"/>
        <w:rPr>
          <w:rFonts w:ascii="Times New Roman" w:hAnsi="Times New Roman" w:cs="Times New Roman"/>
          <w:b/>
          <w:sz w:val="28"/>
          <w:szCs w:val="28"/>
          <w:lang w:val="ru-RU"/>
        </w:rPr>
      </w:pPr>
      <w:r>
        <w:rPr>
          <w:rFonts w:ascii="Times New Roman" w:hAnsi="Times New Roman" w:cs="Times New Roman"/>
          <w:b/>
          <w:sz w:val="28"/>
          <w:szCs w:val="28"/>
        </w:rPr>
        <w:lastRenderedPageBreak/>
        <w:t>РОЗДІЛ 1</w:t>
      </w:r>
    </w:p>
    <w:p w:rsidR="008B5D24" w:rsidRPr="009F2D73" w:rsidRDefault="009F2D73" w:rsidP="009F2D73">
      <w:pPr>
        <w:spacing w:after="0" w:line="360" w:lineRule="auto"/>
        <w:ind w:firstLine="709"/>
        <w:jc w:val="center"/>
        <w:rPr>
          <w:rFonts w:ascii="Times New Roman" w:hAnsi="Times New Roman" w:cs="Times New Roman"/>
          <w:sz w:val="28"/>
          <w:szCs w:val="28"/>
        </w:rPr>
      </w:pPr>
      <w:r w:rsidRPr="009F2D73">
        <w:rPr>
          <w:rFonts w:ascii="Times New Roman" w:hAnsi="Times New Roman" w:cs="Times New Roman"/>
          <w:b/>
          <w:sz w:val="28"/>
          <w:szCs w:val="28"/>
        </w:rPr>
        <w:t>ТЕОРЕТИЧНІ АСПЕКТИ ДОСЛІДЖЕННЯ ОСОБЛИВОСТЕЙ КОМУНІКАТИВНОЇ ДІЯЛЬНОСТІ ОСОБИСТОСТІ</w:t>
      </w:r>
    </w:p>
    <w:p w:rsidR="00D55D62" w:rsidRDefault="00D55D62" w:rsidP="00D55D62">
      <w:pPr>
        <w:pStyle w:val="a3"/>
        <w:spacing w:after="0" w:line="360" w:lineRule="auto"/>
        <w:ind w:left="1429"/>
        <w:jc w:val="both"/>
        <w:rPr>
          <w:rFonts w:ascii="Times New Roman" w:hAnsi="Times New Roman" w:cs="Times New Roman"/>
          <w:b/>
          <w:sz w:val="28"/>
          <w:szCs w:val="28"/>
        </w:rPr>
      </w:pPr>
    </w:p>
    <w:p w:rsidR="008B5D24" w:rsidRDefault="00233341" w:rsidP="00233341">
      <w:pPr>
        <w:pStyle w:val="a3"/>
        <w:numPr>
          <w:ilvl w:val="1"/>
          <w:numId w:val="18"/>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F2D73" w:rsidRPr="009F2D73">
        <w:rPr>
          <w:rFonts w:ascii="Times New Roman" w:hAnsi="Times New Roman" w:cs="Times New Roman"/>
          <w:b/>
          <w:sz w:val="28"/>
          <w:szCs w:val="28"/>
        </w:rPr>
        <w:t>Складові комунікативної діяльності та їх характеристика</w:t>
      </w:r>
    </w:p>
    <w:p w:rsidR="009F2D73" w:rsidRPr="00862AA7" w:rsidRDefault="009F2D73" w:rsidP="00601827">
      <w:pPr>
        <w:pStyle w:val="a3"/>
        <w:spacing w:after="0" w:line="360" w:lineRule="auto"/>
        <w:ind w:left="0" w:firstLine="709"/>
        <w:jc w:val="both"/>
        <w:rPr>
          <w:rFonts w:ascii="Times New Roman" w:hAnsi="Times New Roman" w:cs="Times New Roman"/>
          <w:sz w:val="28"/>
          <w:szCs w:val="28"/>
        </w:rPr>
      </w:pPr>
      <w:r w:rsidRPr="00862AA7">
        <w:rPr>
          <w:rFonts w:ascii="Times New Roman" w:hAnsi="Times New Roman" w:cs="Times New Roman"/>
          <w:sz w:val="28"/>
          <w:szCs w:val="28"/>
        </w:rPr>
        <w:t>Розглядаючи ком</w:t>
      </w:r>
      <w:r w:rsidR="00083D9E">
        <w:rPr>
          <w:rFonts w:ascii="Times New Roman" w:hAnsi="Times New Roman" w:cs="Times New Roman"/>
          <w:sz w:val="28"/>
          <w:szCs w:val="28"/>
        </w:rPr>
        <w:t>унікативну діяльність  як проце</w:t>
      </w:r>
      <w:r w:rsidRPr="00862AA7">
        <w:rPr>
          <w:rFonts w:ascii="Times New Roman" w:hAnsi="Times New Roman" w:cs="Times New Roman"/>
          <w:sz w:val="28"/>
          <w:szCs w:val="28"/>
        </w:rPr>
        <w:t xml:space="preserve">с взаємодії  конкретних особистостей, які певним чином сприймають один одного, ставляться один до одного,  обмінюються  інформацією  та  впливають  один  на  одного,  чимало  авторів відокремлюють в її структурі </w:t>
      </w:r>
      <w:r w:rsidR="003C6216" w:rsidRPr="00862AA7">
        <w:rPr>
          <w:rFonts w:ascii="Times New Roman" w:hAnsi="Times New Roman" w:cs="Times New Roman"/>
          <w:sz w:val="28"/>
          <w:szCs w:val="28"/>
        </w:rPr>
        <w:t>інформативну (або комунікативну)</w:t>
      </w:r>
      <w:r w:rsidR="003C6216">
        <w:rPr>
          <w:rFonts w:ascii="Times New Roman" w:hAnsi="Times New Roman" w:cs="Times New Roman"/>
          <w:sz w:val="28"/>
          <w:szCs w:val="28"/>
        </w:rPr>
        <w:t xml:space="preserve">, </w:t>
      </w:r>
      <w:r w:rsidR="003C6216" w:rsidRPr="00862AA7">
        <w:rPr>
          <w:rFonts w:ascii="Times New Roman" w:hAnsi="Times New Roman" w:cs="Times New Roman"/>
          <w:sz w:val="28"/>
          <w:szCs w:val="28"/>
        </w:rPr>
        <w:t xml:space="preserve"> </w:t>
      </w:r>
      <w:r w:rsidR="00A951E1">
        <w:rPr>
          <w:rFonts w:ascii="Times New Roman" w:hAnsi="Times New Roman" w:cs="Times New Roman"/>
          <w:sz w:val="28"/>
          <w:szCs w:val="28"/>
        </w:rPr>
        <w:t xml:space="preserve">гностичну (або </w:t>
      </w:r>
      <w:proofErr w:type="spellStart"/>
      <w:r w:rsidR="00A951E1">
        <w:rPr>
          <w:rFonts w:ascii="Times New Roman" w:hAnsi="Times New Roman" w:cs="Times New Roman"/>
          <w:sz w:val="28"/>
          <w:szCs w:val="28"/>
        </w:rPr>
        <w:t>перцептивну</w:t>
      </w:r>
      <w:proofErr w:type="spellEnd"/>
      <w:r w:rsidR="00A951E1">
        <w:rPr>
          <w:rFonts w:ascii="Times New Roman" w:hAnsi="Times New Roman" w:cs="Times New Roman"/>
          <w:sz w:val="28"/>
          <w:szCs w:val="28"/>
        </w:rPr>
        <w:t>)</w:t>
      </w:r>
      <w:r w:rsidRPr="00862AA7">
        <w:rPr>
          <w:rFonts w:ascii="Times New Roman" w:hAnsi="Times New Roman" w:cs="Times New Roman"/>
          <w:sz w:val="28"/>
          <w:szCs w:val="28"/>
        </w:rPr>
        <w:t xml:space="preserve"> та інтерактивну </w:t>
      </w:r>
      <w:r w:rsidRPr="00F47F8F">
        <w:rPr>
          <w:rFonts w:ascii="Times New Roman" w:hAnsi="Times New Roman" w:cs="Times New Roman"/>
          <w:sz w:val="28"/>
          <w:szCs w:val="28"/>
        </w:rPr>
        <w:t>підструктури [</w:t>
      </w:r>
      <w:r w:rsidR="00F47F8F" w:rsidRPr="00F47F8F">
        <w:rPr>
          <w:rFonts w:ascii="Times New Roman" w:hAnsi="Times New Roman" w:cs="Times New Roman"/>
          <w:sz w:val="28"/>
          <w:szCs w:val="28"/>
        </w:rPr>
        <w:t>2; 4; 5; 6</w:t>
      </w:r>
      <w:r w:rsidR="00D55D62" w:rsidRPr="00F47F8F">
        <w:rPr>
          <w:rFonts w:ascii="Times New Roman" w:hAnsi="Times New Roman" w:cs="Times New Roman"/>
          <w:sz w:val="28"/>
          <w:szCs w:val="28"/>
        </w:rPr>
        <w:t xml:space="preserve">; </w:t>
      </w:r>
      <w:r w:rsidR="00F47F8F" w:rsidRPr="00F47F8F">
        <w:rPr>
          <w:rFonts w:ascii="Times New Roman" w:hAnsi="Times New Roman" w:cs="Times New Roman"/>
          <w:sz w:val="28"/>
          <w:szCs w:val="28"/>
        </w:rPr>
        <w:t>23</w:t>
      </w:r>
      <w:r w:rsidRPr="00F47F8F">
        <w:rPr>
          <w:rFonts w:ascii="Times New Roman" w:hAnsi="Times New Roman" w:cs="Times New Roman"/>
          <w:sz w:val="28"/>
          <w:szCs w:val="28"/>
        </w:rPr>
        <w:t>].</w:t>
      </w:r>
    </w:p>
    <w:p w:rsidR="009F2D73" w:rsidRDefault="009F2D73" w:rsidP="000D58CB">
      <w:pPr>
        <w:pStyle w:val="a3"/>
        <w:spacing w:after="0" w:line="360" w:lineRule="auto"/>
        <w:ind w:left="0" w:firstLine="709"/>
        <w:jc w:val="both"/>
        <w:rPr>
          <w:rFonts w:ascii="Times New Roman" w:hAnsi="Times New Roman" w:cs="Times New Roman"/>
          <w:sz w:val="28"/>
          <w:szCs w:val="28"/>
        </w:rPr>
      </w:pPr>
      <w:r w:rsidRPr="00862AA7">
        <w:rPr>
          <w:rFonts w:ascii="Times New Roman" w:hAnsi="Times New Roman" w:cs="Times New Roman"/>
          <w:sz w:val="28"/>
          <w:szCs w:val="28"/>
        </w:rPr>
        <w:t>Інформативна (комунікативна) підструктура комунікативної діяльності виявляється через дії особистості, свідомо орієнтовані на змістовне їх сприйняття іншими людьми, передачу певної інформації. Передача будь-якої інформації відбувається за посередництва так званих засобів спілкування, вербальних та невербальних, які представляють собою знакові систем</w:t>
      </w:r>
      <w:r w:rsidR="00A951E1">
        <w:rPr>
          <w:rFonts w:ascii="Times New Roman" w:hAnsi="Times New Roman" w:cs="Times New Roman"/>
          <w:sz w:val="28"/>
          <w:szCs w:val="28"/>
        </w:rPr>
        <w:t>и</w:t>
      </w:r>
      <w:r w:rsidRPr="00862AA7">
        <w:rPr>
          <w:rFonts w:ascii="Times New Roman" w:hAnsi="Times New Roman" w:cs="Times New Roman"/>
          <w:sz w:val="28"/>
          <w:szCs w:val="28"/>
        </w:rPr>
        <w:t xml:space="preserve"> </w:t>
      </w:r>
      <w:r w:rsidR="000D58CB" w:rsidRPr="00F47F8F">
        <w:rPr>
          <w:rFonts w:ascii="Times New Roman" w:hAnsi="Times New Roman" w:cs="Times New Roman"/>
          <w:sz w:val="28"/>
          <w:szCs w:val="28"/>
        </w:rPr>
        <w:t>[</w:t>
      </w:r>
      <w:r w:rsidR="003C6216">
        <w:rPr>
          <w:rFonts w:ascii="Times New Roman" w:hAnsi="Times New Roman" w:cs="Times New Roman"/>
          <w:sz w:val="28"/>
          <w:szCs w:val="28"/>
        </w:rPr>
        <w:t>2</w:t>
      </w:r>
      <w:r w:rsidR="000D58CB" w:rsidRPr="00F47F8F">
        <w:rPr>
          <w:rFonts w:ascii="Times New Roman" w:hAnsi="Times New Roman" w:cs="Times New Roman"/>
          <w:sz w:val="28"/>
          <w:szCs w:val="28"/>
        </w:rPr>
        <w:t>].</w:t>
      </w:r>
    </w:p>
    <w:p w:rsidR="009F2D73" w:rsidRDefault="009F2D73" w:rsidP="000D58CB">
      <w:pPr>
        <w:pStyle w:val="a3"/>
        <w:spacing w:after="0" w:line="360" w:lineRule="auto"/>
        <w:ind w:left="0" w:firstLine="709"/>
        <w:jc w:val="both"/>
        <w:rPr>
          <w:rFonts w:ascii="Times New Roman" w:hAnsi="Times New Roman" w:cs="Times New Roman"/>
          <w:sz w:val="28"/>
          <w:szCs w:val="28"/>
        </w:rPr>
      </w:pPr>
      <w:proofErr w:type="spellStart"/>
      <w:r w:rsidRPr="00862AA7">
        <w:rPr>
          <w:rFonts w:ascii="Times New Roman" w:hAnsi="Times New Roman" w:cs="Times New Roman"/>
          <w:sz w:val="28"/>
          <w:szCs w:val="28"/>
        </w:rPr>
        <w:t>Перцептивна</w:t>
      </w:r>
      <w:proofErr w:type="spellEnd"/>
      <w:r w:rsidRPr="00862AA7">
        <w:rPr>
          <w:rFonts w:ascii="Times New Roman" w:hAnsi="Times New Roman" w:cs="Times New Roman"/>
          <w:sz w:val="28"/>
          <w:szCs w:val="28"/>
        </w:rPr>
        <w:t xml:space="preserve"> сторона комунікативної діяльності проявляється через сприймання та оцінку людьми соціальних об’єктів (інших людей, самих себе, груп, інших соціальних спільнот). Вступаючи в комунікативний контакт, людина має постійно визначати наміри інших людей, встановлювати їхні робочі можливості, оцінювати характер їх ставлення до тієї чи іншої сторони дійсності, судити про їх позитивні якості та недоліки тощо.  Уявлення про іншу людину тісно пов’язане з рівнем власної самосвідомості. Аналіз  усвідомлення  себе  через  іншого  та  іншого  через  самого  себе відбувається завдяки таким механізмам як ідентифікація, децентрація, </w:t>
      </w:r>
      <w:proofErr w:type="spellStart"/>
      <w:r w:rsidRPr="00862AA7">
        <w:rPr>
          <w:rFonts w:ascii="Times New Roman" w:hAnsi="Times New Roman" w:cs="Times New Roman"/>
          <w:sz w:val="28"/>
          <w:szCs w:val="28"/>
        </w:rPr>
        <w:t>емпатія</w:t>
      </w:r>
      <w:proofErr w:type="spellEnd"/>
      <w:r w:rsidRPr="00862AA7">
        <w:rPr>
          <w:rFonts w:ascii="Times New Roman" w:hAnsi="Times New Roman" w:cs="Times New Roman"/>
          <w:sz w:val="28"/>
          <w:szCs w:val="28"/>
        </w:rPr>
        <w:t>, рефлексія</w:t>
      </w:r>
      <w:r w:rsidR="000D58CB">
        <w:rPr>
          <w:rFonts w:ascii="Times New Roman" w:hAnsi="Times New Roman" w:cs="Times New Roman"/>
          <w:sz w:val="28"/>
          <w:szCs w:val="28"/>
        </w:rPr>
        <w:t xml:space="preserve"> </w:t>
      </w:r>
      <w:r w:rsidR="000D58CB" w:rsidRPr="00F47F8F">
        <w:rPr>
          <w:rFonts w:ascii="Times New Roman" w:hAnsi="Times New Roman" w:cs="Times New Roman"/>
          <w:sz w:val="28"/>
          <w:szCs w:val="28"/>
        </w:rPr>
        <w:t>[</w:t>
      </w:r>
      <w:r w:rsidR="00F47F8F" w:rsidRPr="00F47F8F">
        <w:rPr>
          <w:rFonts w:ascii="Times New Roman" w:hAnsi="Times New Roman" w:cs="Times New Roman"/>
          <w:sz w:val="28"/>
          <w:szCs w:val="28"/>
        </w:rPr>
        <w:t>14;</w:t>
      </w:r>
      <w:r w:rsidR="00F66403">
        <w:rPr>
          <w:rFonts w:ascii="Times New Roman" w:hAnsi="Times New Roman" w:cs="Times New Roman"/>
          <w:sz w:val="28"/>
          <w:szCs w:val="28"/>
        </w:rPr>
        <w:t xml:space="preserve"> </w:t>
      </w:r>
      <w:r w:rsidR="00F47F8F" w:rsidRPr="00F47F8F">
        <w:rPr>
          <w:rFonts w:ascii="Times New Roman" w:hAnsi="Times New Roman" w:cs="Times New Roman"/>
          <w:sz w:val="28"/>
          <w:szCs w:val="28"/>
        </w:rPr>
        <w:t>15;</w:t>
      </w:r>
      <w:r w:rsidR="00F66403">
        <w:rPr>
          <w:rFonts w:ascii="Times New Roman" w:hAnsi="Times New Roman" w:cs="Times New Roman"/>
          <w:sz w:val="28"/>
          <w:szCs w:val="28"/>
        </w:rPr>
        <w:t xml:space="preserve"> </w:t>
      </w:r>
      <w:r w:rsidR="00F47F8F" w:rsidRPr="00F47F8F">
        <w:rPr>
          <w:rFonts w:ascii="Times New Roman" w:hAnsi="Times New Roman" w:cs="Times New Roman"/>
          <w:sz w:val="28"/>
          <w:szCs w:val="28"/>
        </w:rPr>
        <w:t>20;</w:t>
      </w:r>
      <w:r w:rsidR="00F66403">
        <w:rPr>
          <w:rFonts w:ascii="Times New Roman" w:hAnsi="Times New Roman" w:cs="Times New Roman"/>
          <w:sz w:val="28"/>
          <w:szCs w:val="28"/>
        </w:rPr>
        <w:t xml:space="preserve"> </w:t>
      </w:r>
      <w:r w:rsidR="00F47F8F" w:rsidRPr="00F47F8F">
        <w:rPr>
          <w:rFonts w:ascii="Times New Roman" w:hAnsi="Times New Roman" w:cs="Times New Roman"/>
          <w:sz w:val="28"/>
          <w:szCs w:val="28"/>
        </w:rPr>
        <w:t>25</w:t>
      </w:r>
      <w:r w:rsidR="000D58CB" w:rsidRPr="00F47F8F">
        <w:rPr>
          <w:rFonts w:ascii="Times New Roman" w:hAnsi="Times New Roman" w:cs="Times New Roman"/>
          <w:sz w:val="28"/>
          <w:szCs w:val="28"/>
        </w:rPr>
        <w:t>].</w:t>
      </w:r>
    </w:p>
    <w:p w:rsidR="003B605A" w:rsidRPr="003B605A" w:rsidRDefault="00A951E1" w:rsidP="003B605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Сучасні в</w:t>
      </w:r>
      <w:r w:rsidR="003B605A">
        <w:rPr>
          <w:rFonts w:ascii="Times New Roman" w:hAnsi="Times New Roman" w:cs="Times New Roman"/>
          <w:sz w:val="28"/>
          <w:szCs w:val="28"/>
        </w:rPr>
        <w:t xml:space="preserve">ітчизняні дослідники Н. Гончарук та Л. Онуфрієва стверджують, що </w:t>
      </w:r>
      <w:proofErr w:type="spellStart"/>
      <w:r w:rsidR="003B605A">
        <w:rPr>
          <w:rFonts w:ascii="Times New Roman" w:hAnsi="Times New Roman" w:cs="Times New Roman"/>
          <w:sz w:val="28"/>
          <w:szCs w:val="28"/>
        </w:rPr>
        <w:t>психоперцептивний</w:t>
      </w:r>
      <w:proofErr w:type="spellEnd"/>
      <w:r w:rsidR="003B605A">
        <w:rPr>
          <w:rFonts w:ascii="Times New Roman" w:hAnsi="Times New Roman" w:cs="Times New Roman"/>
          <w:sz w:val="28"/>
          <w:szCs w:val="28"/>
        </w:rPr>
        <w:t xml:space="preserve"> рівень побудови комунікативних дій є початковим етапом комунікативної взаємодії, який представлено соціальною </w:t>
      </w:r>
      <w:r w:rsidR="003B605A">
        <w:rPr>
          <w:rFonts w:ascii="Times New Roman" w:hAnsi="Times New Roman" w:cs="Times New Roman"/>
          <w:sz w:val="28"/>
          <w:szCs w:val="28"/>
        </w:rPr>
        <w:lastRenderedPageBreak/>
        <w:t xml:space="preserve">перцепцією як здатністю сприймати, розуміти та формувати враження про інших людей </w:t>
      </w:r>
      <w:r w:rsidR="003B605A" w:rsidRPr="00F47F8F">
        <w:rPr>
          <w:rFonts w:ascii="Times New Roman" w:hAnsi="Times New Roman" w:cs="Times New Roman"/>
          <w:sz w:val="28"/>
          <w:szCs w:val="28"/>
        </w:rPr>
        <w:t>[</w:t>
      </w:r>
      <w:r w:rsidR="003B605A">
        <w:rPr>
          <w:rFonts w:ascii="Times New Roman" w:hAnsi="Times New Roman" w:cs="Times New Roman"/>
          <w:sz w:val="28"/>
          <w:szCs w:val="28"/>
        </w:rPr>
        <w:t>8</w:t>
      </w:r>
      <w:r w:rsidR="003B605A" w:rsidRPr="00F47F8F">
        <w:rPr>
          <w:rFonts w:ascii="Times New Roman" w:hAnsi="Times New Roman" w:cs="Times New Roman"/>
          <w:sz w:val="28"/>
          <w:szCs w:val="28"/>
        </w:rPr>
        <w:t>].</w:t>
      </w:r>
    </w:p>
    <w:p w:rsidR="008F6DAA" w:rsidRDefault="009F2D73" w:rsidP="008F6DAA">
      <w:pPr>
        <w:pStyle w:val="a3"/>
        <w:spacing w:after="0" w:line="360" w:lineRule="auto"/>
        <w:ind w:left="0" w:firstLine="709"/>
        <w:jc w:val="both"/>
        <w:rPr>
          <w:rFonts w:ascii="Times New Roman" w:hAnsi="Times New Roman" w:cs="Times New Roman"/>
          <w:sz w:val="28"/>
          <w:szCs w:val="28"/>
        </w:rPr>
      </w:pPr>
      <w:r w:rsidRPr="00862AA7">
        <w:rPr>
          <w:rFonts w:ascii="Times New Roman" w:hAnsi="Times New Roman" w:cs="Times New Roman"/>
          <w:sz w:val="28"/>
          <w:szCs w:val="28"/>
        </w:rPr>
        <w:t xml:space="preserve">Інтерактивна сторона представляє собою взаємодію людей та вплив їх один на одного в процесі міжособистісних відносин. </w:t>
      </w:r>
      <w:proofErr w:type="spellStart"/>
      <w:r w:rsidRPr="00862AA7">
        <w:rPr>
          <w:rFonts w:ascii="Times New Roman" w:hAnsi="Times New Roman" w:cs="Times New Roman"/>
          <w:sz w:val="28"/>
          <w:szCs w:val="28"/>
        </w:rPr>
        <w:t>Інтеракції</w:t>
      </w:r>
      <w:proofErr w:type="spellEnd"/>
      <w:r w:rsidRPr="00862AA7">
        <w:rPr>
          <w:rFonts w:ascii="Times New Roman" w:hAnsi="Times New Roman" w:cs="Times New Roman"/>
          <w:sz w:val="28"/>
          <w:szCs w:val="28"/>
        </w:rPr>
        <w:t xml:space="preserve"> сприяють соціалізації індивіда. За їх допомогою визначається ієрархія ціннісних н</w:t>
      </w:r>
      <w:r w:rsidR="006161A2">
        <w:rPr>
          <w:rFonts w:ascii="Times New Roman" w:hAnsi="Times New Roman" w:cs="Times New Roman"/>
          <w:sz w:val="28"/>
          <w:szCs w:val="28"/>
        </w:rPr>
        <w:t>астанов, засвоюються  соціально-</w:t>
      </w:r>
      <w:r w:rsidRPr="00862AA7">
        <w:rPr>
          <w:rFonts w:ascii="Times New Roman" w:hAnsi="Times New Roman" w:cs="Times New Roman"/>
          <w:sz w:val="28"/>
          <w:szCs w:val="28"/>
        </w:rPr>
        <w:t>мор</w:t>
      </w:r>
      <w:r w:rsidR="009B022F">
        <w:rPr>
          <w:rFonts w:ascii="Times New Roman" w:hAnsi="Times New Roman" w:cs="Times New Roman"/>
          <w:sz w:val="28"/>
          <w:szCs w:val="28"/>
        </w:rPr>
        <w:t>альні нормативи, а також виробля</w:t>
      </w:r>
      <w:r w:rsidRPr="00862AA7">
        <w:rPr>
          <w:rFonts w:ascii="Times New Roman" w:hAnsi="Times New Roman" w:cs="Times New Roman"/>
          <w:sz w:val="28"/>
          <w:szCs w:val="28"/>
        </w:rPr>
        <w:t>ються критерії оцінки людської  поведінки.  Все назване  забезпечується  наданням  зворотного  зв’язку.  Його відсутність веде до руйнації соціальної системи</w:t>
      </w:r>
      <w:r w:rsidR="000D58CB">
        <w:rPr>
          <w:rFonts w:ascii="Times New Roman" w:hAnsi="Times New Roman" w:cs="Times New Roman"/>
          <w:sz w:val="28"/>
          <w:szCs w:val="28"/>
        </w:rPr>
        <w:t xml:space="preserve"> </w:t>
      </w:r>
      <w:r w:rsidR="000D58CB" w:rsidRPr="00F47F8F">
        <w:rPr>
          <w:rFonts w:ascii="Times New Roman" w:hAnsi="Times New Roman" w:cs="Times New Roman"/>
          <w:sz w:val="28"/>
          <w:szCs w:val="28"/>
        </w:rPr>
        <w:t>[</w:t>
      </w:r>
      <w:r w:rsidR="00F47F8F" w:rsidRPr="00F47F8F">
        <w:rPr>
          <w:rFonts w:ascii="Times New Roman" w:hAnsi="Times New Roman" w:cs="Times New Roman"/>
          <w:sz w:val="28"/>
          <w:szCs w:val="28"/>
        </w:rPr>
        <w:t>20;</w:t>
      </w:r>
      <w:r w:rsidR="00F66403">
        <w:rPr>
          <w:rFonts w:ascii="Times New Roman" w:hAnsi="Times New Roman" w:cs="Times New Roman"/>
          <w:sz w:val="28"/>
          <w:szCs w:val="28"/>
        </w:rPr>
        <w:t xml:space="preserve"> </w:t>
      </w:r>
      <w:r w:rsidR="00F47F8F" w:rsidRPr="00F47F8F">
        <w:rPr>
          <w:rFonts w:ascii="Times New Roman" w:hAnsi="Times New Roman" w:cs="Times New Roman"/>
          <w:sz w:val="28"/>
          <w:szCs w:val="28"/>
        </w:rPr>
        <w:t>25;</w:t>
      </w:r>
      <w:r w:rsidR="00F66403">
        <w:rPr>
          <w:rFonts w:ascii="Times New Roman" w:hAnsi="Times New Roman" w:cs="Times New Roman"/>
          <w:sz w:val="28"/>
          <w:szCs w:val="28"/>
        </w:rPr>
        <w:t xml:space="preserve"> </w:t>
      </w:r>
      <w:r w:rsidR="00F47F8F" w:rsidRPr="00F47F8F">
        <w:rPr>
          <w:rFonts w:ascii="Times New Roman" w:hAnsi="Times New Roman" w:cs="Times New Roman"/>
          <w:sz w:val="28"/>
          <w:szCs w:val="28"/>
        </w:rPr>
        <w:t>30</w:t>
      </w:r>
      <w:r w:rsidR="000D58CB" w:rsidRPr="00F47F8F">
        <w:rPr>
          <w:rFonts w:ascii="Times New Roman" w:hAnsi="Times New Roman" w:cs="Times New Roman"/>
          <w:sz w:val="28"/>
          <w:szCs w:val="28"/>
        </w:rPr>
        <w:t>].</w:t>
      </w:r>
    </w:p>
    <w:p w:rsidR="00A951E1" w:rsidRDefault="00A951E1" w:rsidP="00A951E1">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Відома дослідниця </w:t>
      </w:r>
      <w:r w:rsidR="00787B19" w:rsidRPr="00787B19">
        <w:rPr>
          <w:rFonts w:ascii="Times New Roman" w:hAnsi="Times New Roman" w:cs="Times New Roman"/>
          <w:sz w:val="28"/>
          <w:szCs w:val="28"/>
        </w:rPr>
        <w:t xml:space="preserve">Л. </w:t>
      </w:r>
      <w:proofErr w:type="spellStart"/>
      <w:r w:rsidR="00787B19" w:rsidRPr="00787B19">
        <w:rPr>
          <w:rFonts w:ascii="Times New Roman" w:hAnsi="Times New Roman" w:cs="Times New Roman"/>
          <w:sz w:val="28"/>
          <w:szCs w:val="28"/>
        </w:rPr>
        <w:t>Орбан-Лембрик</w:t>
      </w:r>
      <w:proofErr w:type="spellEnd"/>
      <w:r w:rsidR="00787B19" w:rsidRPr="00787B19">
        <w:rPr>
          <w:rFonts w:ascii="Times New Roman" w:hAnsi="Times New Roman" w:cs="Times New Roman"/>
          <w:sz w:val="28"/>
          <w:szCs w:val="28"/>
        </w:rPr>
        <w:t xml:space="preserve"> зазначає, що міжособистісна комунікація включає весь спектр зв’язків і взаємодій в середовищі, що передбачають безпосередні чи опосередковані контакти, реалізацію соціальних відносин, регуляцію соціального процесу, ціннісне ставлення до нього, обмін інформацією, співпереживання, взаємне розуміння, сприймання, відтворення, вплив однієї люд</w:t>
      </w:r>
      <w:r w:rsidR="00787B19">
        <w:rPr>
          <w:rFonts w:ascii="Times New Roman" w:hAnsi="Times New Roman" w:cs="Times New Roman"/>
          <w:sz w:val="28"/>
          <w:szCs w:val="28"/>
        </w:rPr>
        <w:t xml:space="preserve">ини на іншу </w:t>
      </w:r>
      <w:r w:rsidR="00296076">
        <w:rPr>
          <w:rFonts w:ascii="Times New Roman" w:hAnsi="Times New Roman" w:cs="Times New Roman"/>
          <w:sz w:val="28"/>
          <w:szCs w:val="28"/>
        </w:rPr>
        <w:t>[23</w:t>
      </w:r>
      <w:r w:rsidR="00787B19" w:rsidRPr="00862AA7">
        <w:rPr>
          <w:rFonts w:ascii="Times New Roman" w:hAnsi="Times New Roman" w:cs="Times New Roman"/>
          <w:sz w:val="28"/>
          <w:szCs w:val="28"/>
        </w:rPr>
        <w:t>].</w:t>
      </w:r>
      <w:r w:rsidR="00787B19">
        <w:rPr>
          <w:rFonts w:ascii="Times New Roman" w:hAnsi="Times New Roman" w:cs="Times New Roman"/>
          <w:sz w:val="28"/>
          <w:szCs w:val="28"/>
        </w:rPr>
        <w:t xml:space="preserve"> </w:t>
      </w:r>
    </w:p>
    <w:p w:rsidR="0084571E" w:rsidRPr="0084571E" w:rsidRDefault="00A951E1" w:rsidP="00A951E1">
      <w:pPr>
        <w:pStyle w:val="a3"/>
        <w:spacing w:after="0" w:line="360" w:lineRule="auto"/>
        <w:ind w:left="0" w:firstLine="709"/>
        <w:jc w:val="both"/>
        <w:rPr>
          <w:rFonts w:ascii="Times New Roman" w:hAnsi="Times New Roman" w:cs="Times New Roman"/>
          <w:sz w:val="28"/>
          <w:szCs w:val="28"/>
        </w:rPr>
      </w:pPr>
      <w:r w:rsidRPr="00A951E1">
        <w:rPr>
          <w:rFonts w:ascii="Times New Roman" w:hAnsi="Times New Roman" w:cs="Times New Roman"/>
          <w:sz w:val="28"/>
          <w:szCs w:val="28"/>
        </w:rPr>
        <w:t xml:space="preserve">Сучасна дослідниця </w:t>
      </w:r>
      <w:r w:rsidR="00A15BCC" w:rsidRPr="00A951E1">
        <w:rPr>
          <w:rFonts w:ascii="Times New Roman" w:hAnsi="Times New Roman" w:cs="Times New Roman"/>
          <w:sz w:val="28"/>
          <w:szCs w:val="28"/>
        </w:rPr>
        <w:t>Л. Онуфрієва вважає</w:t>
      </w:r>
      <w:r w:rsidR="0084571E" w:rsidRPr="00A951E1">
        <w:rPr>
          <w:rFonts w:ascii="Times New Roman" w:hAnsi="Times New Roman" w:cs="Times New Roman"/>
          <w:sz w:val="28"/>
          <w:szCs w:val="28"/>
        </w:rPr>
        <w:t xml:space="preserve">, що іншомовна комунікативна компетентність </w:t>
      </w:r>
      <w:r w:rsidR="0084571E" w:rsidRPr="00787B19">
        <w:rPr>
          <w:rFonts w:ascii="Times New Roman" w:hAnsi="Times New Roman" w:cs="Times New Roman"/>
          <w:sz w:val="28"/>
          <w:szCs w:val="28"/>
        </w:rPr>
        <w:t>є важливим компонентом у</w:t>
      </w:r>
      <w:r w:rsidR="0084571E">
        <w:rPr>
          <w:rFonts w:ascii="Times New Roman" w:hAnsi="Times New Roman" w:cs="Times New Roman"/>
          <w:sz w:val="28"/>
          <w:szCs w:val="28"/>
        </w:rPr>
        <w:t xml:space="preserve"> </w:t>
      </w:r>
      <w:r w:rsidR="0084571E" w:rsidRPr="00787B19">
        <w:rPr>
          <w:rFonts w:ascii="Times New Roman" w:hAnsi="Times New Roman" w:cs="Times New Roman"/>
          <w:sz w:val="28"/>
          <w:szCs w:val="28"/>
        </w:rPr>
        <w:t>процес</w:t>
      </w:r>
      <w:r w:rsidR="0084571E">
        <w:rPr>
          <w:rFonts w:ascii="Times New Roman" w:hAnsi="Times New Roman" w:cs="Times New Roman"/>
          <w:sz w:val="28"/>
          <w:szCs w:val="28"/>
        </w:rPr>
        <w:t>і</w:t>
      </w:r>
      <w:r w:rsidR="0084571E" w:rsidRPr="00787B19">
        <w:rPr>
          <w:rFonts w:ascii="Times New Roman" w:hAnsi="Times New Roman" w:cs="Times New Roman"/>
          <w:sz w:val="28"/>
          <w:szCs w:val="28"/>
        </w:rPr>
        <w:t xml:space="preserve"> </w:t>
      </w:r>
      <w:r w:rsidR="0084571E">
        <w:rPr>
          <w:rFonts w:ascii="Times New Roman" w:hAnsi="Times New Roman" w:cs="Times New Roman"/>
          <w:sz w:val="28"/>
          <w:szCs w:val="28"/>
        </w:rPr>
        <w:t xml:space="preserve">підготовки майбутніх фахівців </w:t>
      </w:r>
      <w:r w:rsidR="0084571E" w:rsidRPr="00787B19">
        <w:rPr>
          <w:rFonts w:ascii="Times New Roman" w:hAnsi="Times New Roman" w:cs="Times New Roman"/>
          <w:sz w:val="28"/>
          <w:szCs w:val="28"/>
        </w:rPr>
        <w:t xml:space="preserve"> </w:t>
      </w:r>
      <w:proofErr w:type="spellStart"/>
      <w:r w:rsidR="0084571E" w:rsidRPr="00787B19">
        <w:rPr>
          <w:rFonts w:ascii="Times New Roman" w:hAnsi="Times New Roman" w:cs="Times New Roman"/>
          <w:sz w:val="28"/>
          <w:szCs w:val="28"/>
        </w:rPr>
        <w:t>соціономічних</w:t>
      </w:r>
      <w:proofErr w:type="spellEnd"/>
      <w:r w:rsidR="0084571E" w:rsidRPr="00787B19">
        <w:rPr>
          <w:rFonts w:ascii="Times New Roman" w:hAnsi="Times New Roman" w:cs="Times New Roman"/>
          <w:sz w:val="28"/>
          <w:szCs w:val="28"/>
        </w:rPr>
        <w:t xml:space="preserve"> професій</w:t>
      </w:r>
      <w:r>
        <w:rPr>
          <w:rFonts w:ascii="Times New Roman" w:hAnsi="Times New Roman" w:cs="Times New Roman"/>
          <w:sz w:val="28"/>
          <w:szCs w:val="28"/>
        </w:rPr>
        <w:t>,</w:t>
      </w:r>
      <w:r w:rsidR="0084571E" w:rsidRPr="00787B19">
        <w:rPr>
          <w:rFonts w:ascii="Times New Roman" w:hAnsi="Times New Roman" w:cs="Times New Roman"/>
          <w:sz w:val="28"/>
          <w:szCs w:val="28"/>
        </w:rPr>
        <w:t xml:space="preserve"> і це</w:t>
      </w:r>
      <w:r w:rsidR="0084571E">
        <w:rPr>
          <w:rFonts w:ascii="Times New Roman" w:hAnsi="Times New Roman" w:cs="Times New Roman"/>
          <w:sz w:val="28"/>
          <w:szCs w:val="28"/>
        </w:rPr>
        <w:t xml:space="preserve"> є </w:t>
      </w:r>
      <w:r w:rsidR="0084571E" w:rsidRPr="00AD2951">
        <w:rPr>
          <w:rFonts w:ascii="Times New Roman" w:hAnsi="Times New Roman" w:cs="Times New Roman"/>
          <w:sz w:val="28"/>
          <w:szCs w:val="28"/>
        </w:rPr>
        <w:t>складна інтегрована концепція, що включає когнітивні, емоцій</w:t>
      </w:r>
      <w:r w:rsidR="0084571E">
        <w:rPr>
          <w:rFonts w:ascii="Times New Roman" w:hAnsi="Times New Roman" w:cs="Times New Roman"/>
          <w:sz w:val="28"/>
          <w:szCs w:val="28"/>
        </w:rPr>
        <w:t xml:space="preserve">ні та ціннісні </w:t>
      </w:r>
      <w:r w:rsidR="0084571E" w:rsidRPr="00AD2951">
        <w:rPr>
          <w:rFonts w:ascii="Times New Roman" w:hAnsi="Times New Roman" w:cs="Times New Roman"/>
          <w:sz w:val="28"/>
          <w:szCs w:val="28"/>
        </w:rPr>
        <w:t xml:space="preserve"> компоненти</w:t>
      </w:r>
      <w:r w:rsidR="0084571E">
        <w:rPr>
          <w:rFonts w:ascii="Times New Roman" w:hAnsi="Times New Roman" w:cs="Times New Roman"/>
          <w:sz w:val="28"/>
          <w:szCs w:val="28"/>
        </w:rPr>
        <w:t xml:space="preserve"> діяльності </w:t>
      </w:r>
      <w:r w:rsidR="0084571E" w:rsidRPr="00F47F8F">
        <w:rPr>
          <w:rFonts w:ascii="Times New Roman" w:hAnsi="Times New Roman" w:cs="Times New Roman"/>
          <w:sz w:val="28"/>
          <w:szCs w:val="28"/>
        </w:rPr>
        <w:t>[</w:t>
      </w:r>
      <w:r w:rsidR="0084571E">
        <w:rPr>
          <w:rFonts w:ascii="Times New Roman" w:hAnsi="Times New Roman" w:cs="Times New Roman"/>
          <w:sz w:val="28"/>
          <w:szCs w:val="28"/>
        </w:rPr>
        <w:t>3</w:t>
      </w:r>
      <w:r w:rsidR="00AD2EA2">
        <w:rPr>
          <w:rFonts w:ascii="Times New Roman" w:hAnsi="Times New Roman" w:cs="Times New Roman"/>
          <w:sz w:val="28"/>
          <w:szCs w:val="28"/>
        </w:rPr>
        <w:t>2</w:t>
      </w:r>
      <w:r w:rsidR="0084571E" w:rsidRPr="00F47F8F">
        <w:rPr>
          <w:rFonts w:ascii="Times New Roman" w:hAnsi="Times New Roman" w:cs="Times New Roman"/>
          <w:sz w:val="28"/>
          <w:szCs w:val="28"/>
        </w:rPr>
        <w:t>].</w:t>
      </w:r>
    </w:p>
    <w:p w:rsidR="00DE06C7" w:rsidRDefault="00A951E1" w:rsidP="00A50F20">
      <w:pPr>
        <w:pStyle w:val="a3"/>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Науковці </w:t>
      </w:r>
      <w:r w:rsidR="00DE06C7" w:rsidRPr="00DE06C7">
        <w:rPr>
          <w:rFonts w:ascii="Times New Roman" w:eastAsia="Times New Roman" w:hAnsi="Times New Roman" w:cs="Times New Roman"/>
          <w:sz w:val="28"/>
          <w:szCs w:val="28"/>
          <w:lang w:eastAsia="uk-UA"/>
        </w:rPr>
        <w:t xml:space="preserve">L. </w:t>
      </w:r>
      <w:proofErr w:type="spellStart"/>
      <w:r w:rsidR="00DE06C7" w:rsidRPr="00DE06C7">
        <w:rPr>
          <w:rFonts w:ascii="Times New Roman" w:eastAsia="Times New Roman" w:hAnsi="Times New Roman" w:cs="Times New Roman"/>
          <w:sz w:val="28"/>
          <w:szCs w:val="28"/>
          <w:lang w:eastAsia="uk-UA"/>
        </w:rPr>
        <w:t>Michelson</w:t>
      </w:r>
      <w:proofErr w:type="spellEnd"/>
      <w:r w:rsidR="00DE06C7" w:rsidRPr="00DE06C7">
        <w:rPr>
          <w:rFonts w:ascii="Times New Roman" w:eastAsia="Times New Roman" w:hAnsi="Times New Roman" w:cs="Times New Roman"/>
          <w:sz w:val="28"/>
          <w:szCs w:val="28"/>
          <w:lang w:eastAsia="uk-UA"/>
        </w:rPr>
        <w:t>,</w:t>
      </w:r>
      <w:r w:rsidR="00DE06C7">
        <w:rPr>
          <w:rFonts w:ascii="Times New Roman" w:eastAsia="Times New Roman" w:hAnsi="Times New Roman" w:cs="Times New Roman"/>
          <w:sz w:val="28"/>
          <w:szCs w:val="28"/>
          <w:lang w:eastAsia="uk-UA"/>
        </w:rPr>
        <w:t xml:space="preserve"> </w:t>
      </w:r>
      <w:r w:rsidR="00DE06C7" w:rsidRPr="00DE06C7">
        <w:rPr>
          <w:rFonts w:ascii="Times New Roman" w:eastAsia="Times New Roman" w:hAnsi="Times New Roman" w:cs="Times New Roman"/>
          <w:sz w:val="28"/>
          <w:szCs w:val="28"/>
          <w:lang w:eastAsia="uk-UA"/>
        </w:rPr>
        <w:t xml:space="preserve">D. </w:t>
      </w:r>
      <w:proofErr w:type="spellStart"/>
      <w:r w:rsidR="00DE06C7" w:rsidRPr="00DE06C7">
        <w:rPr>
          <w:rFonts w:ascii="Times New Roman" w:eastAsia="Times New Roman" w:hAnsi="Times New Roman" w:cs="Times New Roman"/>
          <w:sz w:val="28"/>
          <w:szCs w:val="28"/>
          <w:lang w:eastAsia="uk-UA"/>
        </w:rPr>
        <w:t>Sugai</w:t>
      </w:r>
      <w:proofErr w:type="spellEnd"/>
      <w:r w:rsidR="00DE06C7" w:rsidRPr="00DE06C7">
        <w:rPr>
          <w:rFonts w:ascii="Times New Roman" w:eastAsia="Times New Roman" w:hAnsi="Times New Roman" w:cs="Times New Roman"/>
          <w:sz w:val="28"/>
          <w:szCs w:val="28"/>
          <w:lang w:eastAsia="uk-UA"/>
        </w:rPr>
        <w:t xml:space="preserve">,  R. </w:t>
      </w:r>
      <w:proofErr w:type="spellStart"/>
      <w:r w:rsidR="00DE06C7" w:rsidRPr="00DE06C7">
        <w:rPr>
          <w:rFonts w:ascii="Times New Roman" w:eastAsia="Times New Roman" w:hAnsi="Times New Roman" w:cs="Times New Roman"/>
          <w:sz w:val="28"/>
          <w:szCs w:val="28"/>
          <w:lang w:eastAsia="uk-UA"/>
        </w:rPr>
        <w:t>Wood</w:t>
      </w:r>
      <w:proofErr w:type="spellEnd"/>
      <w:r w:rsidR="00DE06C7" w:rsidRPr="00DE06C7">
        <w:rPr>
          <w:rFonts w:ascii="Times New Roman" w:eastAsia="Times New Roman" w:hAnsi="Times New Roman" w:cs="Times New Roman"/>
          <w:sz w:val="28"/>
          <w:szCs w:val="28"/>
          <w:lang w:eastAsia="uk-UA"/>
        </w:rPr>
        <w:t xml:space="preserve">, A. </w:t>
      </w:r>
      <w:proofErr w:type="spellStart"/>
      <w:r w:rsidR="00DE06C7" w:rsidRPr="00DE06C7">
        <w:rPr>
          <w:rFonts w:ascii="Times New Roman" w:eastAsia="Times New Roman" w:hAnsi="Times New Roman" w:cs="Times New Roman"/>
          <w:sz w:val="28"/>
          <w:szCs w:val="28"/>
          <w:lang w:eastAsia="uk-UA"/>
        </w:rPr>
        <w:t>Kazdin</w:t>
      </w:r>
      <w:proofErr w:type="spellEnd"/>
      <w:r w:rsidR="00A50F20">
        <w:rPr>
          <w:rFonts w:ascii="Times New Roman" w:eastAsia="Times New Roman" w:hAnsi="Times New Roman" w:cs="Times New Roman"/>
          <w:sz w:val="28"/>
          <w:szCs w:val="28"/>
          <w:lang w:eastAsia="uk-UA"/>
        </w:rPr>
        <w:t xml:space="preserve"> серед основних комунікативних навиків виділяють такі: володіння своїм настроєм; уміння надавати і приймати знаки уваги; реагувати на справедливу і несправедливу критику; розпізнавати провокаційну поведінку з боку співрозмовників;</w:t>
      </w:r>
      <w:r w:rsidR="008F6DAA">
        <w:rPr>
          <w:rFonts w:ascii="Times New Roman" w:eastAsia="Times New Roman" w:hAnsi="Times New Roman" w:cs="Times New Roman"/>
          <w:sz w:val="28"/>
          <w:szCs w:val="28"/>
          <w:lang w:eastAsia="uk-UA"/>
        </w:rPr>
        <w:t xml:space="preserve"> </w:t>
      </w:r>
      <w:r w:rsidR="00A50F20">
        <w:rPr>
          <w:rFonts w:ascii="Times New Roman" w:eastAsia="Times New Roman" w:hAnsi="Times New Roman" w:cs="Times New Roman"/>
          <w:sz w:val="28"/>
          <w:szCs w:val="28"/>
          <w:lang w:eastAsia="uk-UA"/>
        </w:rPr>
        <w:t xml:space="preserve"> відповідати відмовою на чужі прохання; надавати підтримку; приймати співчуття з боку інших </w:t>
      </w:r>
      <w:r w:rsidR="00AD2EA2">
        <w:rPr>
          <w:rFonts w:ascii="Times New Roman" w:hAnsi="Times New Roman" w:cs="Times New Roman"/>
          <w:sz w:val="28"/>
          <w:szCs w:val="28"/>
        </w:rPr>
        <w:t>[33</w:t>
      </w:r>
      <w:r w:rsidR="00A50F20" w:rsidRPr="00F47F8F">
        <w:rPr>
          <w:rFonts w:ascii="Times New Roman" w:hAnsi="Times New Roman" w:cs="Times New Roman"/>
          <w:sz w:val="28"/>
          <w:szCs w:val="28"/>
        </w:rPr>
        <w:t>].</w:t>
      </w:r>
    </w:p>
    <w:p w:rsidR="009F2D73" w:rsidRPr="008F721E" w:rsidRDefault="00A951E1" w:rsidP="008F721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Сучасна вітчизняна дослідниця </w:t>
      </w:r>
      <w:r w:rsidR="008F721E">
        <w:rPr>
          <w:rFonts w:ascii="Times New Roman" w:hAnsi="Times New Roman" w:cs="Times New Roman"/>
          <w:sz w:val="28"/>
          <w:szCs w:val="28"/>
        </w:rPr>
        <w:t xml:space="preserve">О. </w:t>
      </w:r>
      <w:proofErr w:type="spellStart"/>
      <w:r w:rsidR="008F721E">
        <w:rPr>
          <w:rFonts w:ascii="Times New Roman" w:hAnsi="Times New Roman" w:cs="Times New Roman"/>
          <w:sz w:val="28"/>
          <w:szCs w:val="28"/>
        </w:rPr>
        <w:t>Корніяка</w:t>
      </w:r>
      <w:proofErr w:type="spellEnd"/>
      <w:r w:rsidR="008F721E">
        <w:rPr>
          <w:rFonts w:ascii="Times New Roman" w:hAnsi="Times New Roman" w:cs="Times New Roman"/>
          <w:sz w:val="28"/>
          <w:szCs w:val="28"/>
        </w:rPr>
        <w:t xml:space="preserve"> вважає, що вдосконалення комунікативної взаємодії слід здійснювати через цілеспрямований розвиток структурних компонентів комунікації за умови залучення комунікативної </w:t>
      </w:r>
      <w:r w:rsidR="008F721E">
        <w:rPr>
          <w:rFonts w:ascii="Times New Roman" w:hAnsi="Times New Roman" w:cs="Times New Roman"/>
          <w:sz w:val="28"/>
          <w:szCs w:val="28"/>
        </w:rPr>
        <w:lastRenderedPageBreak/>
        <w:t>мотивації, спрямованої на формування потреби та позитивного ставлення до інших [16</w:t>
      </w:r>
      <w:r w:rsidR="009F2D73" w:rsidRPr="008F721E">
        <w:rPr>
          <w:rFonts w:ascii="Times New Roman" w:hAnsi="Times New Roman" w:cs="Times New Roman"/>
          <w:sz w:val="28"/>
          <w:szCs w:val="28"/>
        </w:rPr>
        <w:t>].</w:t>
      </w:r>
    </w:p>
    <w:p w:rsidR="009F2D73" w:rsidRPr="00FF0C23" w:rsidRDefault="009F2D73" w:rsidP="00FF0C23">
      <w:pPr>
        <w:pStyle w:val="a3"/>
        <w:spacing w:after="0" w:line="360" w:lineRule="auto"/>
        <w:ind w:left="0" w:firstLine="709"/>
        <w:jc w:val="both"/>
        <w:rPr>
          <w:rFonts w:ascii="Times New Roman" w:hAnsi="Times New Roman" w:cs="Times New Roman"/>
          <w:sz w:val="28"/>
          <w:szCs w:val="28"/>
        </w:rPr>
      </w:pPr>
      <w:r w:rsidRPr="00FF0C23">
        <w:rPr>
          <w:rFonts w:ascii="Times New Roman" w:hAnsi="Times New Roman" w:cs="Times New Roman"/>
          <w:sz w:val="28"/>
          <w:szCs w:val="28"/>
        </w:rPr>
        <w:t xml:space="preserve">Комунікативний потенціал </w:t>
      </w:r>
      <w:r w:rsidR="00613A4C">
        <w:rPr>
          <w:rFonts w:ascii="Times New Roman" w:hAnsi="Times New Roman" w:cs="Times New Roman"/>
          <w:sz w:val="28"/>
          <w:szCs w:val="28"/>
        </w:rPr>
        <w:t xml:space="preserve">особистості </w:t>
      </w:r>
      <w:r w:rsidRPr="00FF0C23">
        <w:rPr>
          <w:rFonts w:ascii="Times New Roman" w:hAnsi="Times New Roman" w:cs="Times New Roman"/>
          <w:sz w:val="28"/>
          <w:szCs w:val="28"/>
        </w:rPr>
        <w:t>визначає притаманні особистості комунікативні можливості, внутрішні комунікативні резе</w:t>
      </w:r>
      <w:r w:rsidR="000D58CB">
        <w:rPr>
          <w:rFonts w:ascii="Times New Roman" w:hAnsi="Times New Roman" w:cs="Times New Roman"/>
          <w:sz w:val="28"/>
          <w:szCs w:val="28"/>
        </w:rPr>
        <w:t xml:space="preserve">рви індивіда, які реалізуються </w:t>
      </w:r>
      <w:r w:rsidR="001F69CA">
        <w:rPr>
          <w:rFonts w:ascii="Times New Roman" w:hAnsi="Times New Roman" w:cs="Times New Roman"/>
          <w:sz w:val="28"/>
          <w:szCs w:val="28"/>
        </w:rPr>
        <w:t xml:space="preserve"> </w:t>
      </w:r>
      <w:r w:rsidR="00B81F7B">
        <w:rPr>
          <w:rFonts w:ascii="Times New Roman" w:hAnsi="Times New Roman" w:cs="Times New Roman"/>
          <w:sz w:val="28"/>
          <w:szCs w:val="28"/>
        </w:rPr>
        <w:t xml:space="preserve">як свідомо, так і стихійно, </w:t>
      </w:r>
      <w:r w:rsidRPr="00FF0C23">
        <w:rPr>
          <w:rFonts w:ascii="Times New Roman" w:hAnsi="Times New Roman" w:cs="Times New Roman"/>
          <w:sz w:val="28"/>
          <w:szCs w:val="28"/>
        </w:rPr>
        <w:t>і в системі формують комунікативний досвід особистості, комунікативний світ, комунікативні властивості й можливості особистості, що формують комунікативне</w:t>
      </w:r>
      <w:r w:rsidR="00233341">
        <w:rPr>
          <w:rFonts w:ascii="Times New Roman" w:hAnsi="Times New Roman" w:cs="Times New Roman"/>
          <w:sz w:val="28"/>
          <w:szCs w:val="28"/>
        </w:rPr>
        <w:t xml:space="preserve"> ядро особистості (рис. 1.1</w:t>
      </w:r>
      <w:r w:rsidR="002A40D0">
        <w:rPr>
          <w:rFonts w:ascii="Times New Roman" w:hAnsi="Times New Roman" w:cs="Times New Roman"/>
          <w:sz w:val="28"/>
          <w:szCs w:val="28"/>
        </w:rPr>
        <w:t>.1.</w:t>
      </w:r>
      <w:r w:rsidR="00F47F8F">
        <w:rPr>
          <w:rFonts w:ascii="Times New Roman" w:hAnsi="Times New Roman" w:cs="Times New Roman"/>
          <w:sz w:val="28"/>
          <w:szCs w:val="28"/>
        </w:rPr>
        <w:t>) [5</w:t>
      </w:r>
      <w:r w:rsidRPr="00FF0C23">
        <w:rPr>
          <w:rFonts w:ascii="Times New Roman" w:hAnsi="Times New Roman" w:cs="Times New Roman"/>
          <w:sz w:val="28"/>
          <w:szCs w:val="28"/>
        </w:rPr>
        <w:t>].</w:t>
      </w:r>
    </w:p>
    <w:p w:rsidR="009F2D73" w:rsidRPr="00024F20" w:rsidRDefault="009F2D73" w:rsidP="00FF0C23">
      <w:pPr>
        <w:pStyle w:val="a3"/>
        <w:spacing w:after="0" w:line="360" w:lineRule="auto"/>
        <w:ind w:left="0" w:firstLine="709"/>
        <w:jc w:val="both"/>
        <w:rPr>
          <w:rFonts w:ascii="Times New Roman" w:hAnsi="Times New Roman" w:cs="Times New Roman"/>
          <w:sz w:val="28"/>
          <w:szCs w:val="28"/>
        </w:rPr>
      </w:pPr>
      <w:r w:rsidRPr="00FF0C23">
        <w:rPr>
          <w:rFonts w:ascii="Times New Roman" w:hAnsi="Times New Roman" w:cs="Times New Roman"/>
          <w:noProof/>
          <w:lang w:val="ru-RU" w:eastAsia="ru-RU"/>
        </w:rPr>
        <w:drawing>
          <wp:inline distT="0" distB="0" distL="0" distR="0">
            <wp:extent cx="4552950" cy="219075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F2D73" w:rsidRPr="00024F20" w:rsidRDefault="00233341" w:rsidP="00024F20">
      <w:pPr>
        <w:pStyle w:val="a3"/>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Рис. 1.1</w:t>
      </w:r>
      <w:r w:rsidR="009F2D73" w:rsidRPr="00FF0C23">
        <w:rPr>
          <w:rFonts w:ascii="Times New Roman" w:hAnsi="Times New Roman" w:cs="Times New Roman"/>
          <w:b/>
          <w:sz w:val="28"/>
          <w:szCs w:val="28"/>
        </w:rPr>
        <w:t>.</w:t>
      </w:r>
      <w:r w:rsidR="002A40D0">
        <w:rPr>
          <w:rFonts w:ascii="Times New Roman" w:hAnsi="Times New Roman" w:cs="Times New Roman"/>
          <w:b/>
          <w:sz w:val="28"/>
          <w:szCs w:val="28"/>
        </w:rPr>
        <w:t>1.</w:t>
      </w:r>
      <w:r w:rsidR="009F2D73" w:rsidRPr="00FF0C23">
        <w:rPr>
          <w:rFonts w:ascii="Times New Roman" w:hAnsi="Times New Roman" w:cs="Times New Roman"/>
          <w:b/>
          <w:sz w:val="28"/>
          <w:szCs w:val="28"/>
        </w:rPr>
        <w:t xml:space="preserve"> Складові комунікативного ядра особистості</w:t>
      </w:r>
    </w:p>
    <w:p w:rsidR="009F2D73" w:rsidRPr="00FF0C23" w:rsidRDefault="009F2D73" w:rsidP="00FF0C23">
      <w:pPr>
        <w:pStyle w:val="a3"/>
        <w:spacing w:after="0" w:line="360" w:lineRule="auto"/>
        <w:ind w:left="0" w:firstLine="709"/>
        <w:jc w:val="both"/>
        <w:rPr>
          <w:rFonts w:ascii="Times New Roman" w:hAnsi="Times New Roman" w:cs="Times New Roman"/>
          <w:sz w:val="28"/>
          <w:szCs w:val="28"/>
        </w:rPr>
      </w:pPr>
      <w:r w:rsidRPr="00FF0C23">
        <w:rPr>
          <w:rFonts w:ascii="Times New Roman" w:hAnsi="Times New Roman" w:cs="Times New Roman"/>
          <w:sz w:val="28"/>
          <w:szCs w:val="28"/>
        </w:rPr>
        <w:t>Це, по-перше, всі форми знання (образи сприйняття, уявлення, поняття, образи уяви) про людей, які особистість використовує</w:t>
      </w:r>
      <w:r w:rsidR="00B81F7B">
        <w:rPr>
          <w:rFonts w:ascii="Times New Roman" w:hAnsi="Times New Roman" w:cs="Times New Roman"/>
          <w:sz w:val="28"/>
          <w:szCs w:val="28"/>
        </w:rPr>
        <w:t>,</w:t>
      </w:r>
      <w:r w:rsidRPr="00FF0C23">
        <w:rPr>
          <w:rFonts w:ascii="Times New Roman" w:hAnsi="Times New Roman" w:cs="Times New Roman"/>
          <w:sz w:val="28"/>
          <w:szCs w:val="28"/>
        </w:rPr>
        <w:t xml:space="preserve"> і які актуалізуються у спілкуванні з ними; по-друге, всі переживання, які проявляються в контактах з іншими людьми; по-третє, всі види вербальної та невербальної поведінки, через яку виникають ці контакти.</w:t>
      </w:r>
    </w:p>
    <w:p w:rsidR="009F2D73" w:rsidRPr="00FF0C23" w:rsidRDefault="009F2D73" w:rsidP="003C6216">
      <w:pPr>
        <w:pStyle w:val="a3"/>
        <w:spacing w:after="0" w:line="360" w:lineRule="auto"/>
        <w:ind w:left="0" w:firstLine="709"/>
        <w:jc w:val="both"/>
        <w:rPr>
          <w:rFonts w:ascii="Times New Roman" w:hAnsi="Times New Roman" w:cs="Times New Roman"/>
          <w:sz w:val="28"/>
          <w:szCs w:val="28"/>
        </w:rPr>
      </w:pPr>
      <w:r w:rsidRPr="00FF0C23">
        <w:rPr>
          <w:rFonts w:ascii="Times New Roman" w:hAnsi="Times New Roman" w:cs="Times New Roman"/>
          <w:sz w:val="28"/>
          <w:szCs w:val="28"/>
        </w:rPr>
        <w:t>При дослідженні комун</w:t>
      </w:r>
      <w:r w:rsidR="002A40D0">
        <w:rPr>
          <w:rFonts w:ascii="Times New Roman" w:hAnsi="Times New Roman" w:cs="Times New Roman"/>
          <w:sz w:val="28"/>
          <w:szCs w:val="28"/>
        </w:rPr>
        <w:t xml:space="preserve">ікативного ядра особистості В. </w:t>
      </w:r>
      <w:proofErr w:type="spellStart"/>
      <w:r w:rsidR="002A40D0">
        <w:rPr>
          <w:rFonts w:ascii="Times New Roman" w:hAnsi="Times New Roman" w:cs="Times New Roman"/>
          <w:sz w:val="28"/>
          <w:szCs w:val="28"/>
        </w:rPr>
        <w:t>Куніциною</w:t>
      </w:r>
      <w:proofErr w:type="spellEnd"/>
      <w:r w:rsidR="002A40D0">
        <w:rPr>
          <w:rFonts w:ascii="Times New Roman" w:hAnsi="Times New Roman" w:cs="Times New Roman"/>
          <w:sz w:val="28"/>
          <w:szCs w:val="28"/>
        </w:rPr>
        <w:t xml:space="preserve"> виділено</w:t>
      </w:r>
      <w:r w:rsidRPr="00FF0C23">
        <w:rPr>
          <w:rFonts w:ascii="Times New Roman" w:hAnsi="Times New Roman" w:cs="Times New Roman"/>
          <w:sz w:val="28"/>
          <w:szCs w:val="28"/>
        </w:rPr>
        <w:t xml:space="preserve"> шість рівнів сп</w:t>
      </w:r>
      <w:r w:rsidR="00B81F7B">
        <w:rPr>
          <w:rFonts w:ascii="Times New Roman" w:hAnsi="Times New Roman" w:cs="Times New Roman"/>
          <w:sz w:val="28"/>
          <w:szCs w:val="28"/>
        </w:rPr>
        <w:t>рийняття та</w:t>
      </w:r>
      <w:r w:rsidRPr="00FF0C23">
        <w:rPr>
          <w:rFonts w:ascii="Times New Roman" w:hAnsi="Times New Roman" w:cs="Times New Roman"/>
          <w:sz w:val="28"/>
          <w:szCs w:val="28"/>
        </w:rPr>
        <w:t xml:space="preserve"> розуміння людьми одне одного. Вона дала змістовні ха</w:t>
      </w:r>
      <w:r w:rsidR="002A40D0">
        <w:rPr>
          <w:rFonts w:ascii="Times New Roman" w:hAnsi="Times New Roman" w:cs="Times New Roman"/>
          <w:sz w:val="28"/>
          <w:szCs w:val="28"/>
        </w:rPr>
        <w:t>рактеристики кожного рівня, пов’</w:t>
      </w:r>
      <w:r w:rsidRPr="00FF0C23">
        <w:rPr>
          <w:rFonts w:ascii="Times New Roman" w:hAnsi="Times New Roman" w:cs="Times New Roman"/>
          <w:sz w:val="28"/>
          <w:szCs w:val="28"/>
        </w:rPr>
        <w:t>язані особливостями психологічних властивостей, разом виокремила основу комунікативного ядра особистості:</w:t>
      </w:r>
      <w:r w:rsidR="003C6216">
        <w:rPr>
          <w:rFonts w:ascii="Times New Roman" w:hAnsi="Times New Roman" w:cs="Times New Roman"/>
          <w:sz w:val="28"/>
          <w:szCs w:val="28"/>
        </w:rPr>
        <w:t xml:space="preserve"> р</w:t>
      </w:r>
      <w:r w:rsidRPr="00FF0C23">
        <w:rPr>
          <w:rFonts w:ascii="Times New Roman" w:hAnsi="Times New Roman" w:cs="Times New Roman"/>
          <w:sz w:val="28"/>
          <w:szCs w:val="28"/>
        </w:rPr>
        <w:t>івень май</w:t>
      </w:r>
      <w:r w:rsidR="003C6216">
        <w:rPr>
          <w:rFonts w:ascii="Times New Roman" w:hAnsi="Times New Roman" w:cs="Times New Roman"/>
          <w:sz w:val="28"/>
          <w:szCs w:val="28"/>
        </w:rPr>
        <w:t>стерності і волі у спілкуванні;</w:t>
      </w:r>
      <w:r w:rsidRPr="00FF0C23">
        <w:rPr>
          <w:rFonts w:ascii="Times New Roman" w:hAnsi="Times New Roman" w:cs="Times New Roman"/>
          <w:sz w:val="28"/>
          <w:szCs w:val="28"/>
        </w:rPr>
        <w:t xml:space="preserve"> </w:t>
      </w:r>
      <w:r w:rsidR="003C6216">
        <w:rPr>
          <w:rFonts w:ascii="Times New Roman" w:hAnsi="Times New Roman" w:cs="Times New Roman"/>
          <w:sz w:val="28"/>
          <w:szCs w:val="28"/>
        </w:rPr>
        <w:t>лідерський рівень;</w:t>
      </w:r>
      <w:r w:rsidRPr="00FF0C23">
        <w:rPr>
          <w:rFonts w:ascii="Times New Roman" w:hAnsi="Times New Roman" w:cs="Times New Roman"/>
          <w:sz w:val="28"/>
          <w:szCs w:val="28"/>
        </w:rPr>
        <w:t xml:space="preserve"> </w:t>
      </w:r>
      <w:proofErr w:type="spellStart"/>
      <w:r w:rsidR="003C6216">
        <w:rPr>
          <w:rFonts w:ascii="Times New Roman" w:hAnsi="Times New Roman" w:cs="Times New Roman"/>
          <w:sz w:val="28"/>
          <w:szCs w:val="28"/>
        </w:rPr>
        <w:t>р</w:t>
      </w:r>
      <w:r w:rsidRPr="00FF0C23">
        <w:rPr>
          <w:rFonts w:ascii="Times New Roman" w:hAnsi="Times New Roman" w:cs="Times New Roman"/>
          <w:sz w:val="28"/>
          <w:szCs w:val="28"/>
        </w:rPr>
        <w:t>адикально-пар</w:t>
      </w:r>
      <w:r w:rsidR="003C6216">
        <w:rPr>
          <w:rFonts w:ascii="Times New Roman" w:hAnsi="Times New Roman" w:cs="Times New Roman"/>
          <w:sz w:val="28"/>
          <w:szCs w:val="28"/>
        </w:rPr>
        <w:t>тнерский</w:t>
      </w:r>
      <w:proofErr w:type="spellEnd"/>
      <w:r w:rsidR="003C6216">
        <w:rPr>
          <w:rFonts w:ascii="Times New Roman" w:hAnsi="Times New Roman" w:cs="Times New Roman"/>
          <w:sz w:val="28"/>
          <w:szCs w:val="28"/>
        </w:rPr>
        <w:t xml:space="preserve"> рівень; жорстко-консервативний рівень;</w:t>
      </w:r>
      <w:r w:rsidRPr="00FF0C23">
        <w:rPr>
          <w:rFonts w:ascii="Times New Roman" w:hAnsi="Times New Roman" w:cs="Times New Roman"/>
          <w:sz w:val="28"/>
          <w:szCs w:val="28"/>
        </w:rPr>
        <w:t xml:space="preserve"> </w:t>
      </w:r>
      <w:r w:rsidR="003C6216">
        <w:rPr>
          <w:rFonts w:ascii="Times New Roman" w:hAnsi="Times New Roman" w:cs="Times New Roman"/>
          <w:sz w:val="28"/>
          <w:szCs w:val="28"/>
        </w:rPr>
        <w:t>а</w:t>
      </w:r>
      <w:r w:rsidRPr="00FF0C23">
        <w:rPr>
          <w:rFonts w:ascii="Times New Roman" w:hAnsi="Times New Roman" w:cs="Times New Roman"/>
          <w:sz w:val="28"/>
          <w:szCs w:val="28"/>
        </w:rPr>
        <w:t>вто</w:t>
      </w:r>
      <w:r w:rsidR="001F69CA">
        <w:rPr>
          <w:rFonts w:ascii="Times New Roman" w:hAnsi="Times New Roman" w:cs="Times New Roman"/>
          <w:sz w:val="28"/>
          <w:szCs w:val="28"/>
        </w:rPr>
        <w:t>ритарно-агре</w:t>
      </w:r>
      <w:r w:rsidR="003C6216">
        <w:rPr>
          <w:rFonts w:ascii="Times New Roman" w:hAnsi="Times New Roman" w:cs="Times New Roman"/>
          <w:sz w:val="28"/>
          <w:szCs w:val="28"/>
        </w:rPr>
        <w:t>сивний рівень;</w:t>
      </w:r>
      <w:r w:rsidRPr="00FF0C23">
        <w:rPr>
          <w:rFonts w:ascii="Times New Roman" w:hAnsi="Times New Roman" w:cs="Times New Roman"/>
          <w:sz w:val="28"/>
          <w:szCs w:val="28"/>
        </w:rPr>
        <w:t xml:space="preserve"> </w:t>
      </w:r>
      <w:proofErr w:type="spellStart"/>
      <w:r w:rsidR="003C6216">
        <w:rPr>
          <w:rFonts w:ascii="Times New Roman" w:hAnsi="Times New Roman" w:cs="Times New Roman"/>
          <w:sz w:val="28"/>
          <w:szCs w:val="28"/>
        </w:rPr>
        <w:t>р</w:t>
      </w:r>
      <w:r w:rsidRPr="00FF0C23">
        <w:rPr>
          <w:rFonts w:ascii="Times New Roman" w:hAnsi="Times New Roman" w:cs="Times New Roman"/>
          <w:sz w:val="28"/>
          <w:szCs w:val="28"/>
        </w:rPr>
        <w:t>івень</w:t>
      </w:r>
      <w:proofErr w:type="spellEnd"/>
      <w:r w:rsidRPr="00FF0C23">
        <w:rPr>
          <w:rFonts w:ascii="Times New Roman" w:hAnsi="Times New Roman" w:cs="Times New Roman"/>
          <w:sz w:val="28"/>
          <w:szCs w:val="28"/>
        </w:rPr>
        <w:t xml:space="preserve"> невротично</w:t>
      </w:r>
      <w:r w:rsidR="00B81F7B">
        <w:rPr>
          <w:rFonts w:ascii="Times New Roman" w:hAnsi="Times New Roman" w:cs="Times New Roman"/>
          <w:sz w:val="28"/>
          <w:szCs w:val="28"/>
        </w:rPr>
        <w:t>ї самотності й сором’</w:t>
      </w:r>
      <w:r w:rsidR="003C6216">
        <w:rPr>
          <w:rFonts w:ascii="Times New Roman" w:hAnsi="Times New Roman" w:cs="Times New Roman"/>
          <w:sz w:val="28"/>
          <w:szCs w:val="28"/>
        </w:rPr>
        <w:t xml:space="preserve">язливості </w:t>
      </w:r>
      <w:r w:rsidR="008F721E">
        <w:rPr>
          <w:rFonts w:ascii="Times New Roman" w:hAnsi="Times New Roman" w:cs="Times New Roman"/>
          <w:sz w:val="28"/>
          <w:szCs w:val="28"/>
        </w:rPr>
        <w:t>[17</w:t>
      </w:r>
      <w:r w:rsidRPr="00FF0C23">
        <w:rPr>
          <w:rFonts w:ascii="Times New Roman" w:hAnsi="Times New Roman" w:cs="Times New Roman"/>
          <w:sz w:val="28"/>
          <w:szCs w:val="28"/>
        </w:rPr>
        <w:t xml:space="preserve">]. </w:t>
      </w:r>
    </w:p>
    <w:p w:rsidR="00A83AF6" w:rsidRPr="003B605A" w:rsidRDefault="009F2D73" w:rsidP="003B605A">
      <w:pPr>
        <w:pStyle w:val="a3"/>
        <w:spacing w:after="0" w:line="360" w:lineRule="auto"/>
        <w:ind w:left="0" w:firstLine="709"/>
        <w:jc w:val="both"/>
        <w:rPr>
          <w:rFonts w:ascii="Times New Roman" w:hAnsi="Times New Roman" w:cs="Times New Roman"/>
          <w:sz w:val="28"/>
          <w:szCs w:val="28"/>
        </w:rPr>
      </w:pPr>
      <w:r w:rsidRPr="00FF0C23">
        <w:rPr>
          <w:rFonts w:ascii="Times New Roman" w:hAnsi="Times New Roman" w:cs="Times New Roman"/>
          <w:sz w:val="28"/>
          <w:szCs w:val="28"/>
        </w:rPr>
        <w:lastRenderedPageBreak/>
        <w:t>Зазначені властивості розвиваються і формуються у спілкуванні та закріплюються у структурі особистості як своєрідна життєва позиція, яка впливає на життєву перспективу людини і виконує функцію подальшого вдосконалення комунікативної діяльності.</w:t>
      </w:r>
    </w:p>
    <w:p w:rsidR="00F858BC" w:rsidRDefault="009F2D73" w:rsidP="003C6216">
      <w:pPr>
        <w:pStyle w:val="a3"/>
        <w:spacing w:after="0" w:line="360" w:lineRule="auto"/>
        <w:ind w:left="0" w:firstLine="709"/>
        <w:jc w:val="both"/>
        <w:rPr>
          <w:rFonts w:ascii="Times New Roman" w:hAnsi="Times New Roman" w:cs="Times New Roman"/>
          <w:sz w:val="28"/>
          <w:szCs w:val="28"/>
        </w:rPr>
      </w:pPr>
      <w:r w:rsidRPr="00FF0C23">
        <w:rPr>
          <w:rFonts w:ascii="Times New Roman" w:hAnsi="Times New Roman" w:cs="Times New Roman"/>
          <w:sz w:val="28"/>
          <w:szCs w:val="28"/>
        </w:rPr>
        <w:t>Отже, комунікативна діяльність – це складна психологічна категорія, що включає предмет цієї діяльності, потребу, відповідні мотиви, передбачає здійснення комунікативних дій та операцій, використання адекватних комунікативній ситуації методів та засобів.</w:t>
      </w:r>
    </w:p>
    <w:p w:rsidR="002A2D4E" w:rsidRPr="002A79C1" w:rsidRDefault="002A2D4E" w:rsidP="003C6216">
      <w:pPr>
        <w:pStyle w:val="a3"/>
        <w:spacing w:after="0" w:line="360" w:lineRule="auto"/>
        <w:ind w:left="0" w:firstLine="709"/>
        <w:jc w:val="both"/>
        <w:rPr>
          <w:rFonts w:ascii="Times New Roman" w:hAnsi="Times New Roman" w:cs="Times New Roman"/>
          <w:sz w:val="24"/>
          <w:szCs w:val="28"/>
        </w:rPr>
      </w:pPr>
    </w:p>
    <w:p w:rsidR="001F69CA" w:rsidRPr="002A40D0" w:rsidRDefault="002A40D0" w:rsidP="002A79C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003C6216">
        <w:rPr>
          <w:rFonts w:ascii="Times New Roman" w:hAnsi="Times New Roman" w:cs="Times New Roman"/>
          <w:b/>
          <w:sz w:val="28"/>
          <w:szCs w:val="28"/>
        </w:rPr>
        <w:t xml:space="preserve"> </w:t>
      </w:r>
      <w:r w:rsidR="001F69CA" w:rsidRPr="002A40D0">
        <w:rPr>
          <w:rFonts w:ascii="Times New Roman" w:hAnsi="Times New Roman" w:cs="Times New Roman"/>
          <w:b/>
          <w:sz w:val="28"/>
          <w:szCs w:val="28"/>
        </w:rPr>
        <w:t>Індивідуальні та групові регулятори комунікативної діяльності особистості</w:t>
      </w:r>
    </w:p>
    <w:p w:rsidR="00E7203D" w:rsidRDefault="00EF0A0E" w:rsidP="00E7203D">
      <w:pPr>
        <w:spacing w:after="0" w:line="360" w:lineRule="auto"/>
        <w:ind w:firstLine="709"/>
        <w:jc w:val="both"/>
        <w:rPr>
          <w:rFonts w:ascii="Times New Roman" w:hAnsi="Times New Roman" w:cs="Times New Roman"/>
          <w:sz w:val="28"/>
          <w:szCs w:val="28"/>
        </w:rPr>
      </w:pPr>
      <w:r w:rsidRPr="00EF0A0E">
        <w:rPr>
          <w:rFonts w:ascii="Times New Roman" w:hAnsi="Times New Roman" w:cs="Times New Roman"/>
          <w:sz w:val="28"/>
          <w:szCs w:val="28"/>
        </w:rPr>
        <w:t xml:space="preserve">Важливою галуззю наукових соціально-психологічних, </w:t>
      </w:r>
      <w:proofErr w:type="spellStart"/>
      <w:r w:rsidRPr="00EF0A0E">
        <w:rPr>
          <w:rFonts w:ascii="Times New Roman" w:hAnsi="Times New Roman" w:cs="Times New Roman"/>
          <w:sz w:val="28"/>
          <w:szCs w:val="28"/>
        </w:rPr>
        <w:t>акмеологічних</w:t>
      </w:r>
      <w:proofErr w:type="spellEnd"/>
      <w:r w:rsidRPr="00EF0A0E">
        <w:rPr>
          <w:rFonts w:ascii="Times New Roman" w:hAnsi="Times New Roman" w:cs="Times New Roman"/>
          <w:sz w:val="28"/>
          <w:szCs w:val="28"/>
        </w:rPr>
        <w:t xml:space="preserve"> досліджень є пошук регуляторів комунікативної діяльності особистості. Оскільки особистість постійно включена у групу, взаємодіє із нею, то виділяють індивідуальні і групові регулятори комунікативної діяльності особистості. Такими регуляторами, що значно впливають на процес </w:t>
      </w:r>
      <w:r w:rsidRPr="00BB4393">
        <w:rPr>
          <w:rFonts w:ascii="Times New Roman" w:hAnsi="Times New Roman" w:cs="Times New Roman"/>
          <w:sz w:val="28"/>
          <w:szCs w:val="28"/>
        </w:rPr>
        <w:t xml:space="preserve">комунікативної діяльності є: «Я-характеристика» особистості, </w:t>
      </w:r>
      <w:proofErr w:type="spellStart"/>
      <w:r w:rsidRPr="00BB4393">
        <w:rPr>
          <w:rFonts w:ascii="Times New Roman" w:hAnsi="Times New Roman" w:cs="Times New Roman"/>
          <w:sz w:val="28"/>
          <w:szCs w:val="28"/>
        </w:rPr>
        <w:t>ціннісно-</w:t>
      </w:r>
      <w:proofErr w:type="spellEnd"/>
      <w:r w:rsidR="00BB4393" w:rsidRPr="00BB4393">
        <w:rPr>
          <w:rFonts w:ascii="Times New Roman" w:hAnsi="Times New Roman" w:cs="Times New Roman"/>
          <w:sz w:val="28"/>
          <w:szCs w:val="28"/>
        </w:rPr>
        <w:t xml:space="preserve"> смислова сфера, </w:t>
      </w:r>
      <w:proofErr w:type="spellStart"/>
      <w:r w:rsidR="004A1C52" w:rsidRPr="00BB4393">
        <w:rPr>
          <w:rFonts w:ascii="Times New Roman" w:hAnsi="Times New Roman" w:cs="Times New Roman"/>
          <w:sz w:val="28"/>
          <w:szCs w:val="28"/>
        </w:rPr>
        <w:t>потребнісно-мотиваційна</w:t>
      </w:r>
      <w:proofErr w:type="spellEnd"/>
      <w:r w:rsidR="004A1C52" w:rsidRPr="00BB4393">
        <w:rPr>
          <w:rFonts w:ascii="Times New Roman" w:hAnsi="Times New Roman" w:cs="Times New Roman"/>
          <w:sz w:val="28"/>
          <w:szCs w:val="28"/>
        </w:rPr>
        <w:t xml:space="preserve"> сфера,</w:t>
      </w:r>
      <w:r w:rsidR="004A1C52">
        <w:rPr>
          <w:rFonts w:ascii="Times New Roman" w:hAnsi="Times New Roman" w:cs="Times New Roman"/>
          <w:sz w:val="28"/>
          <w:szCs w:val="28"/>
        </w:rPr>
        <w:t xml:space="preserve"> </w:t>
      </w:r>
      <w:r w:rsidR="00BB4393" w:rsidRPr="00BB4393">
        <w:rPr>
          <w:rFonts w:ascii="Times New Roman" w:hAnsi="Times New Roman" w:cs="Times New Roman"/>
          <w:sz w:val="28"/>
          <w:szCs w:val="28"/>
        </w:rPr>
        <w:t>когнітивна сфера, афективна сфера, а також локу</w:t>
      </w:r>
      <w:r w:rsidR="00BF372A">
        <w:rPr>
          <w:rFonts w:ascii="Times New Roman" w:hAnsi="Times New Roman" w:cs="Times New Roman"/>
          <w:sz w:val="28"/>
          <w:szCs w:val="28"/>
        </w:rPr>
        <w:t>с контролю особистості (рис. 1.2</w:t>
      </w:r>
      <w:r w:rsidR="002A40D0">
        <w:rPr>
          <w:rFonts w:ascii="Times New Roman" w:hAnsi="Times New Roman" w:cs="Times New Roman"/>
          <w:sz w:val="28"/>
          <w:szCs w:val="28"/>
        </w:rPr>
        <w:t>.1.</w:t>
      </w:r>
      <w:r w:rsidR="00BB4393" w:rsidRPr="00BB4393">
        <w:rPr>
          <w:rFonts w:ascii="Times New Roman" w:hAnsi="Times New Roman" w:cs="Times New Roman"/>
          <w:sz w:val="28"/>
          <w:szCs w:val="28"/>
        </w:rPr>
        <w:t>).</w:t>
      </w:r>
    </w:p>
    <w:p w:rsidR="004A1C52" w:rsidRDefault="00E62F69" w:rsidP="004A1C52">
      <w:pPr>
        <w:spacing w:after="0" w:line="360" w:lineRule="auto"/>
        <w:jc w:val="both"/>
        <w:rPr>
          <w:rFonts w:ascii="Times New Roman" w:hAnsi="Times New Roman" w:cs="Times New Roman"/>
          <w:sz w:val="28"/>
          <w:szCs w:val="28"/>
        </w:rPr>
      </w:pPr>
      <w:r>
        <w:rPr>
          <w:rFonts w:ascii="Times New Roman" w:hAnsi="Times New Roman" w:cs="Times New Roman"/>
          <w:b/>
          <w:noProof/>
          <w:sz w:val="28"/>
          <w:szCs w:val="28"/>
          <w:lang w:eastAsia="uk-UA"/>
        </w:rPr>
        <w:pict>
          <v:shapetype id="_x0000_t202" coordsize="21600,21600" o:spt="202" path="m,l,21600r21600,l21600,xe">
            <v:stroke joinstyle="miter"/>
            <v:path gradientshapeok="t" o:connecttype="rect"/>
          </v:shapetype>
          <v:shape id="Надпись 5" o:spid="_x0000_s1035" type="#_x0000_t202" style="position:absolute;left:0;text-align:left;margin-left:227.15pt;margin-top:.75pt;width:143.25pt;height:56.25pt;z-index:-251660288;visibility:visible;mso-wrap-distance-top:3.6pt;mso-wrap-distance-bottom:3.6pt;mso-position-horizontal-relative:page;mso-width-relative:margin;mso-height-relative:margin" wrapcoords="-113 -288 -113 21312 21713 21312 21713 -288 -113 -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WoVQQIAAE0EAAAOAAAAZHJzL2Uyb0RvYy54bWysVM2O0zAQviPxDpbvNG1paRs1XS1dFiEt&#10;P9LCA0wdp7FwPMF2m5Tb3nkF3oEDB268QveNGDvdbne5IXqwPJ3xN998M5P5WVtptpXWKTQZH/T6&#10;nEkjMFdmnfFPHy+fTTlzHkwOGo3M+E46frZ4+mTe1KkcYok6l5YRiHFpU2e89L5Ok8SJUlbgelhL&#10;Q84CbQWeTLtOcgsNoVc6Gfb7L5IGbV5bFNI5+veic/JFxC8KKfz7onDSM51x4ubjaeO5CmeymEO6&#10;tlCXShxowD+wqEAZSnqEugAPbGPVX1CVEhYdFr4nsEqwKJSQsQaqZtB/VM11CbWMtZA4rj7K5P4f&#10;rHi3/WCZyjM+5sxARS3af9//2P/c/97/ur25/cbGQaOmdimFXtcU7NuX2FKvY72uvkLx2TGDyxLM&#10;Wp5bi00pISeOg/AyOXna4bgAsmreYk7JYOMxArWFrYKAJAkjdOrV7tgf2XomQsrpYDacEFFBvslg&#10;9JzuIQWkd69r6/xriRULl4xb6n9Eh+2V813oXUhI5lCr/FJpHY0wc3KpLdsCTQsIIY3vangUqQ1r&#10;Mj4bD8edBg9Q7Hp1xOjH34Hjg2SV8jT3WlUZnx6DIA3KvTI5MYXUg9LdnQrU5iBlUK/T0berlgKD&#10;vivMdySqxW6+aR/pUqL9yllDs51x92UDVnKm3xhqzGwwGoVliMZoPBmSYU89q1MPGEFQGfecddel&#10;jwsUOBo8pwYWKmp7z+TAlWY2duewX2EpTu0Ydf8VWPwBAAD//wMAUEsDBBQABgAIAAAAIQBU7dVr&#10;2wAAAAkBAAAPAAAAZHJzL2Rvd25yZXYueG1sTI/NTsMwEITvSLyDtUjcqF1IoYQ4FUL0iKABiasT&#10;L4nVeB3ZbhvenuUEx9E3mp9qM/tRHDEmF0jDcqFAIHXBOuo1fLxvr9YgUjZkzRgINXxjgk19flaZ&#10;0oYT7fDY5F5wCKXSaBhynkopUzegN2kRJiRmXyF6k1nGXtpoThzuR3mt1K30xhE3DGbCpwG7fXPw&#10;Gtz6xbh9Vq/p/u1Z7j63bWiaqPXlxfz4ACLjnP/M8Dufp0PNm9pwIJvEqKFYFTdsZbACwfyuUHyl&#10;Zb0sFMi6kv8f1D8AAAD//wMAUEsBAi0AFAAGAAgAAAAhALaDOJL+AAAA4QEAABMAAAAAAAAAAAAA&#10;AAAAAAAAAFtDb250ZW50X1R5cGVzXS54bWxQSwECLQAUAAYACAAAACEAOP0h/9YAAACUAQAACwAA&#10;AAAAAAAAAAAAAAAvAQAAX3JlbHMvLnJlbHNQSwECLQAUAAYACAAAACEAOBVqFUECAABNBAAADgAA&#10;AAAAAAAAAAAAAAAuAgAAZHJzL2Uyb0RvYy54bWxQSwECLQAUAAYACAAAACEAVO3Va9sAAAAJAQAA&#10;DwAAAAAAAAAAAAAAAACbBAAAZHJzL2Rvd25yZXYueG1sUEsFBgAAAAAEAAQA8wAAAKMFAAAAAA==&#10;" fillcolor="#5b9bd5 [3204]">
            <v:textbox style="mso-next-textbox:#Надпись 5">
              <w:txbxContent>
                <w:p w:rsidR="0030562E" w:rsidRDefault="0030562E" w:rsidP="004A1C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Регулятори</w:t>
                  </w:r>
                </w:p>
                <w:p w:rsidR="0030562E" w:rsidRDefault="0030562E" w:rsidP="004A1C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комунікативної</w:t>
                  </w:r>
                </w:p>
                <w:p w:rsidR="0030562E" w:rsidRPr="00D13A21" w:rsidRDefault="0030562E" w:rsidP="004A1C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діяльності</w:t>
                  </w:r>
                </w:p>
                <w:p w:rsidR="0030562E" w:rsidRDefault="0030562E" w:rsidP="004A1C52">
                  <w:pPr>
                    <w:jc w:val="center"/>
                  </w:pPr>
                </w:p>
              </w:txbxContent>
            </v:textbox>
            <w10:wrap type="tight" anchorx="page"/>
          </v:shape>
        </w:pict>
      </w:r>
      <w:r>
        <w:rPr>
          <w:rFonts w:ascii="Times New Roman" w:hAnsi="Times New Roman" w:cs="Times New Roman"/>
          <w:b/>
          <w:noProof/>
          <w:sz w:val="28"/>
          <w:szCs w:val="28"/>
          <w:lang w:eastAsia="uk-UA"/>
        </w:rPr>
        <w:pict>
          <v:shapetype id="_x0000_t32" coordsize="21600,21600" o:spt="32" o:oned="t" path="m,l21600,21600e" filled="f">
            <v:path arrowok="t" fillok="f" o:connecttype="none"/>
            <o:lock v:ext="edit" shapetype="t"/>
          </v:shapetype>
          <v:shape id="Прямая со стрелкой 10" o:spid="_x0000_s1034" type="#_x0000_t32" style="position:absolute;left:0;text-align:left;margin-left:239.7pt;margin-top:57.95pt;width:58.5pt;height:106.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p/gEAABEEAAAOAAAAZHJzL2Uyb0RvYy54bWysU0uOEzEQ3SNxB6v3pJNA+ETpzCIDbBBE&#10;fA7gcZfTlvyTXeSzG7jAHIErsGHBR3OG7htRdic9CBASiE11l13vVdWr8uJsbzTbQojK2aqYjMYF&#10;AytcreymKt68fnLnYcEicltz7SxUxQFicba8fWux83OYusbpGgIjEhvnO18VDaKfl2UUDRgeR86D&#10;pUvpguFIbtiUdeA7Yje6nI7H98udC7UPTkCMdHreXxbLzC8lCHwhZQRkuiqoNsw2ZHuRbLlc8Pkm&#10;cN8ocSyD/0MVhitLSQeqc46cvQ3qFyqjRHDRSRwJZ0onpRKQe6BuJuOfunnVcA+5FxIn+kGm+P9o&#10;xfPtOjBV0+xIHssNzaj90F12V+239mN3xbp37TWZ7n132X5qv7Zf2uv2M6NgUm7n45wIVnYdjl70&#10;65Bk2Mtg0pcaZPus9mFQG/bIBB0+uDd9NKOkgq4md2fTGTlEU96gfYj4FJxh6acqIgauNg2unLU0&#10;WBcmWXK+fRaxB54AKbW2ySJX+rGtGR48dYZBcbvRcMyTQsrURF92/sODhh7+EiQJQ4X2afJKwkoH&#10;tuW0TFwIsDgZmCg6waTSegCOc31/BB7jExTyuv4NeEDkzM7iADbKuvC77Lg/lSz7+JMCfd9JggtX&#10;H/JAszS0d3kmxzeSFvtHP8NvXvLyOwAAAP//AwBQSwMEFAAGAAgAAAAhAD3nznPfAAAACwEAAA8A&#10;AABkcnMvZG93bnJldi54bWxMj8tOwzAQRfdI/IM1SOyo09CXQ5wKIdEliMKi7NzYtaPG4yh2k8DX&#10;M6xgOXOP7pwpt5Nv2WD62ASUMJ9lwAzWQTdoJXy8P99tgMWkUKs2oJHwZSJsq+urUhU6jPhmhn2y&#10;jEowFkqCS6krOI+1M17FWegMUnYKvVeJxt5y3auRyn3L8yxbca8apAtOdebJmfq8v3gJr/Yw+Bx3&#10;DT+Jz++dfdFnNyYpb2+mxwdgyUzpD4ZffVKHipyO4YI6slbCYi0WhFIwXwpgRCzFijZHCff5RgCv&#10;Sv7/h+oHAAD//wMAUEsBAi0AFAAGAAgAAAAhALaDOJL+AAAA4QEAABMAAAAAAAAAAAAAAAAAAAAA&#10;AFtDb250ZW50X1R5cGVzXS54bWxQSwECLQAUAAYACAAAACEAOP0h/9YAAACUAQAACwAAAAAAAAAA&#10;AAAAAAAvAQAAX3JlbHMvLnJlbHNQSwECLQAUAAYACAAAACEAjKE/qf4BAAARBAAADgAAAAAAAAAA&#10;AAAAAAAuAgAAZHJzL2Uyb0RvYy54bWxQSwECLQAUAAYACAAAACEAPefOc98AAAALAQAADwAAAAAA&#10;AAAAAAAAAABYBAAAZHJzL2Rvd25yZXYueG1sUEsFBgAAAAAEAAQA8wAAAGQFAAAAAA==&#10;" strokecolor="#5b9bd5 [3204]" strokeweight=".5pt">
            <v:stroke endarrow="block" joinstyle="miter"/>
          </v:shape>
        </w:pict>
      </w:r>
      <w:r>
        <w:rPr>
          <w:rFonts w:ascii="Times New Roman" w:hAnsi="Times New Roman" w:cs="Times New Roman"/>
          <w:b/>
          <w:noProof/>
          <w:sz w:val="28"/>
          <w:szCs w:val="28"/>
          <w:lang w:eastAsia="uk-UA"/>
        </w:rPr>
        <w:pict>
          <v:shape id="Прямая со стрелкой 9" o:spid="_x0000_s1033" type="#_x0000_t32" style="position:absolute;left:0;text-align:left;margin-left:126.45pt;margin-top:59.45pt;width:54.75pt;height:99pt;flip:x;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xWBwIAABkEAAAOAAAAZHJzL2Uyb0RvYy54bWysU0uOEzEQ3SNxB8t70p2MMpAonVlk+CwQ&#10;RHwO4HHbaUv+yS7y2Q1cYI7AFdiw4KM5Q/eNKLuTBgFCArEp+VPvVb3n8uJibzTZihCVsxUdj0pK&#10;hOWuVnZT0devHt17QEkEZmumnRUVPYhIL5Z37yx2fi4mrnG6FoEgiY3zna9oA+DnRRF5IwyLI+eF&#10;xUvpgmGA27Ap6sB2yG50MSnL82LnQu2D4yJGPL3sL+ky80spODyXMgoguqLYG+QYcrxKsVgu2HwT&#10;mG8UP7bB/qELw5TFogPVJQNG3gT1C5VRPLjoJIy4M4WTUnGRNaCacfmTmpcN8yJrQXOiH2yK/4+W&#10;P9uuA1F1RWeUWGbwidr33XV3035tP3Q3pHvb3mLo3nXX7cf2S/u5vW0/kVnybefjHOEruw7HXfTr&#10;kEzYy2CI1Mo/wZHItqBQss+uHwbXxR4Ix8Pz2fRsMqWE49V4Mr1/VuZnKXqexOdDhMfCGZIWFY0Q&#10;mNo0sHLW4gO70Ndg26cRsBMEngAJrG2KwJR+aGsCB48SIShmN1okGZieUookpxeQV3DQooe/EBIN&#10;wkb7Mnk0xUoHsmU4VIxzYWE8MGF2gkml9QAsswd/BB7zE1Tksf0b8IDIlZ2FAWyUdeF31WF/aln2&#10;+ScHet3JgitXH/LTZmtw/rJXx7+SBvzHfYZ//9HLbwAAAP//AwBQSwMEFAAGAAgAAAAhAIgE/Pzg&#10;AAAACwEAAA8AAABkcnMvZG93bnJldi54bWxMj81OhEAQhO8mvsOkTby5A6gEkGHjz3JwDyauxngc&#10;mBZQpocws7v49rYnvVWnvlRXlevFjuKAsx8cKYhXEQik1pmBOgWvL/VFBsIHTUaPjlDBN3pYV6cn&#10;pS6MO9IzHnahExxCvtAK+hCmQkrf9mi1X7kJib0PN1sd+Jw7aWZ95HA7yiSKUmn1QPyh1xPe99h+&#10;7faWUx7ru3zz+fSebR+29q2pbbfJrVLnZ8vtDYiAS/iD4bc+V4eKOzVuT8aLUUFyneSMshFnLJi4&#10;TJMrEA2LOM1BVqX8v6H6AQAA//8DAFBLAQItABQABgAIAAAAIQC2gziS/gAAAOEBAAATAAAAAAAA&#10;AAAAAAAAAAAAAABbQ29udGVudF9UeXBlc10ueG1sUEsBAi0AFAAGAAgAAAAhADj9If/WAAAAlAEA&#10;AAsAAAAAAAAAAAAAAAAALwEAAF9yZWxzLy5yZWxzUEsBAi0AFAAGAAgAAAAhAJYxjFYHAgAAGQQA&#10;AA4AAAAAAAAAAAAAAAAALgIAAGRycy9lMm9Eb2MueG1sUEsBAi0AFAAGAAgAAAAhAIgE/PzgAAAA&#10;CwEAAA8AAAAAAAAAAAAAAAAAYQQAAGRycy9kb3ducmV2LnhtbFBLBQYAAAAABAAEAPMAAABuBQAA&#10;AAA=&#10;" strokecolor="#5b9bd5 [3204]" strokeweight=".5pt">
            <v:stroke endarrow="block" joinstyle="miter"/>
          </v:shape>
        </w:pict>
      </w:r>
      <w:r>
        <w:rPr>
          <w:rFonts w:ascii="Times New Roman" w:hAnsi="Times New Roman" w:cs="Times New Roman"/>
          <w:b/>
          <w:noProof/>
          <w:sz w:val="28"/>
          <w:szCs w:val="28"/>
          <w:lang w:eastAsia="uk-UA"/>
        </w:rPr>
        <w:pict>
          <v:shape id="Прямая со стрелкой 8" o:spid="_x0000_s1032" type="#_x0000_t32" style="position:absolute;left:0;text-align:left;margin-left:246.45pt;margin-top:60.2pt;width:48pt;height:15.7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g+wEAAA4EAAAOAAAAZHJzL2Uyb0RvYy54bWysU0uOEzEQ3SNxB8t70p1IREOUziwywAZB&#10;xOcAHredtuSf7CKd7AYuMEfgCmxY8NGcoftGlN1JD4LRSCA21e3Pe1XvVXl5vjea7ESIytmKTicl&#10;JcJyVyu7rei7t88enVESgdmaaWdFRQ8i0vPVwwfL1i/EzDVO1yIQJLFx0fqKNgB+URSRN8KwOHFe&#10;WDyULhgGuAzbog6sRXaji1lZzovWhdoHx0WMuHsxHNJV5pdScHglZRRAdEWxNsgx5HiZYrFassU2&#10;MN8ofiyD/UMVhimLSUeqCwaMvA/qDyqjeHDRSZhwZwonpeIia0A10/I3NW8a5kXWguZEP9oU/x8t&#10;f7nbBKLqimKjLDPYou5Tf9Vfdz+6z/016T90Nxj6j/1V96X73n3rbrqv5Cz51vq4QPjabsJxFf0m&#10;JBP2Mpj0RXlkn70+jF6LPRCOm/PyybzEjnA8wkaWs8eJs7gF+xDhuXCGpJ+KRghMbRtYO2uxqy5M&#10;s99s9yLCADwBUmZtUwSm9FNbEzh41AVBMbvV4pgnXSmShqHq/AcHLQb4ayHRFaxzSJPnUax1IDuG&#10;k8Q4FxamIxPeTjCptB6BZa7vXuDxfoKKPKt/Ax4RObOzMIKNsi7clR32p5LlcP/kwKA7WXDp6kPu&#10;Z7YGhy735PhA0lT/us7w22e8+gkAAP//AwBQSwMEFAAGAAgAAAAhAMfBuBzfAAAACwEAAA8AAABk&#10;cnMvZG93bnJldi54bWxMj8FOwzAQRO9I/QdrK3GjTqMWJSFOhZDoEUTLAW5uvI2jxusodpPA17Oc&#10;4LgzT7Mz5W52nRhxCK0nBetVAgKp9qalRsH78fkuAxGiJqM7T6jgCwPsqsVNqQvjJ3rD8RAbwSEU&#10;Cq3AxtgXUobaotNh5Xsk9s5+cDryOTTSDHricNfJNEnupdMt8Qere3yyWF8OV6fgtfkYXUr7Vp7z&#10;z+9982IudopK3S7nxwcQEef4B8Nvfa4OFXc6+SuZIDoFmzzNGWUjTTYgmNhmGSsnVrbrHGRVyv8b&#10;qh8AAAD//wMAUEsBAi0AFAAGAAgAAAAhALaDOJL+AAAA4QEAABMAAAAAAAAAAAAAAAAAAAAAAFtD&#10;b250ZW50X1R5cGVzXS54bWxQSwECLQAUAAYACAAAACEAOP0h/9YAAACUAQAACwAAAAAAAAAAAAAA&#10;AAAvAQAAX3JlbHMvLnJlbHNQSwECLQAUAAYACAAAACEAH6r/oPsBAAAOBAAADgAAAAAAAAAAAAAA&#10;AAAuAgAAZHJzL2Uyb0RvYy54bWxQSwECLQAUAAYACAAAACEAx8G4HN8AAAALAQAADwAAAAAAAAAA&#10;AAAAAABVBAAAZHJzL2Rvd25yZXYueG1sUEsFBgAAAAAEAAQA8wAAAGEFAAAAAA==&#10;" strokecolor="#5b9bd5 [3204]" strokeweight=".5pt">
            <v:stroke endarrow="block" joinstyle="miter"/>
          </v:shape>
        </w:pict>
      </w:r>
      <w:r>
        <w:rPr>
          <w:rFonts w:ascii="Times New Roman" w:hAnsi="Times New Roman" w:cs="Times New Roman"/>
          <w:b/>
          <w:noProof/>
          <w:sz w:val="28"/>
          <w:szCs w:val="28"/>
          <w:lang w:eastAsia="uk-UA"/>
        </w:rPr>
        <w:pict>
          <v:shape id="Прямая со стрелкой 6" o:spid="_x0000_s1031" type="#_x0000_t32" style="position:absolute;left:0;text-align:left;margin-left:111pt;margin-top:57pt;width:31.5pt;height:21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nMBQIAABgEAAAOAAAAZHJzL2Uyb0RvYy54bWysU0uOEzEQ3SNxB8t70p0IAmqlM4sMnwWC&#10;CJgDeNzltCX/ZJt8dgMXmCNwBTYs+GjO0H2jKbuTBgFCArEpte16r+q9ql6c7bUiW/BBWlPT6aSk&#10;BAy3jTSbml68eXLvESUhMtMwZQ3U9ACBni3v3lnsXAUz21rVgCdIYkK1czVtY3RVUQTegmZhYh0Y&#10;fBTWaxbx6DdF49kO2bUqZmU5L3bWN85bDiHg7fnwSJeZXwjg8aUQASJRNcXeYo4+x8sUi+WCVRvP&#10;XCv5sQ32D11oJg0WHanOWWTkrZe/UGnJvQ1WxAm3urBCSA5ZA6qZlj+ped0yB1kLmhPcaFP4f7T8&#10;xXbtiWxqOqfEMI0j6j70V/1196372F+T/l13g6F/3191n7qv3ZfupvtM5sm3nQsVwldm7Y+n4NY+&#10;mbAXXhOhpHuGK5FtQaFkn10/jK7DPhKOl/fLsnyAs+H4NJvPH5Z5KsVAk+icD/EpWE3SR01D9Exu&#10;2riyxuB8rR9KsO3zELERBJ4ACaxMipFJ9dg0JB4cKoxeMrNRkFRgekopkpqh//wVDwoG+CsQ6A/2&#10;OZTJmwkr5cmW4U4xzsHE6ciE2QkmpFIjsMwW/BF4zE9QyFv7N+ARkStbE0ewlsb631WP+1PLYsg/&#10;OTDoThZc2uaQJ5utwfXLXh1/lbTfP54z/PsPvbwFAAD//wMAUEsDBBQABgAIAAAAIQBmZYFi3wAA&#10;AAsBAAAPAAAAZHJzL2Rvd25yZXYueG1sTE/LTsMwELwj8Q/WInGjTi1apWmcikdzoAckCkI9OvGS&#10;BOJ1FLtt+HuWE9xmdkazM/lmcr044Rg6TxrmswQEUu1tR42Gt9fyJgURoiFrek+o4RsDbIrLi9xk&#10;1p/pBU/72AgOoZAZDW2MQyZlqFt0Jsz8gMTahx+diUzHRtrRnDnc9VIlyVI60xF/aM2ADy3WX/uj&#10;45Sn8n61/Xw+pLvHnXuvStdsV07r66vpbg0i4hT/zPBbn6tDwZ0qfyQbRK9BKcVbIgvzWwbsUOmC&#10;QcWXxTIBWeTy/4biBwAA//8DAFBLAQItABQABgAIAAAAIQC2gziS/gAAAOEBAAATAAAAAAAAAAAA&#10;AAAAAAAAAABbQ29udGVudF9UeXBlc10ueG1sUEsBAi0AFAAGAAgAAAAhADj9If/WAAAAlAEAAAsA&#10;AAAAAAAAAAAAAAAALwEAAF9yZWxzLy5yZWxzUEsBAi0AFAAGAAgAAAAhALFGCcwFAgAAGAQAAA4A&#10;AAAAAAAAAAAAAAAALgIAAGRycy9lMm9Eb2MueG1sUEsBAi0AFAAGAAgAAAAhAGZlgWLfAAAACwEA&#10;AA8AAAAAAAAAAAAAAAAAXwQAAGRycy9kb3ducmV2LnhtbFBLBQYAAAAABAAEAPMAAABrBQAAAAA=&#10;" strokecolor="#5b9bd5 [3204]" strokeweight=".5pt">
            <v:stroke endarrow="block" joinstyle="miter"/>
          </v:shape>
        </w:pict>
      </w:r>
      <w:r>
        <w:rPr>
          <w:rFonts w:ascii="Times New Roman" w:hAnsi="Times New Roman" w:cs="Times New Roman"/>
          <w:b/>
          <w:noProof/>
          <w:sz w:val="28"/>
          <w:szCs w:val="28"/>
          <w:lang w:eastAsia="uk-UA"/>
        </w:rPr>
        <w:pict>
          <v:shape id="Надпись 22" o:spid="_x0000_s1027" type="#_x0000_t202" style="position:absolute;left:0;text-align:left;margin-left:276pt;margin-top:165.65pt;width:116.25pt;height:53.25pt;z-index:-251656192;visibility:visible;mso-width-relative:margin;mso-height-relative:margin" wrapcoords="-139 -304 -139 21296 21739 21296 21739 -304 -139 -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1nrAIAAMUFAAAOAAAAZHJzL2Uyb0RvYy54bWysVM1uEzEQviPxDpbvdJM0TSDqpgqtipCq&#10;tiJFPTteu7Hq9RjbyW649c4r8A4cOHDjFdI3YuzdpGlBQkVcdseeb/4+z8zhUV1qshTOKzA57e51&#10;KBGGQ6HMTU4/Xp2+ek2JD8wUTIMROV0JT4/GL18cVnYkejAHXQhH0Inxo8rmdB6CHWWZ53NRMr8H&#10;VhhUSnAlC3h0N1nhWIXeS531Op1BVoErrAMuvMfbk0ZJx8m/lIKHCym9CETnFHML6evSdxa/2fiQ&#10;jW4cs3PF2zTYP2RRMmUw6NbVCQuMLJz6zVWpuAMPMuxxKDOQUnGRasBqup0n1UznzIpUC5Lj7ZYm&#10;///c8vPlpSOqyGmvR4lhJb7R+uv62/r7+uf6x/3d/ReCCmSpsn6E4KlFeKjfQo2vvbn3eBmLr6Ur&#10;4x/LIqhHvldbjkUdCI9G/eFgf3hACUfdYDjooYzuswdr63x4J6AkUcipwzdM1LLlmQ8NdAOJwTxo&#10;VZwqrdMh9o041o4sGb4441yYkPLEAI+Q2pAKE9g/6CTnj3TR/dbHTDN+26a4g0J/2sSQInVZm1pk&#10;qWEjSWGlRcRo80FIZDmR8tc8EzqiJFb1HMMW/5DVc4ybOtAiRQYTtsalMuAalh7TW9xuqJUNHt9x&#10;p+4ohnpWp/baNssMihX2kINmFr3lpwr5PmM+XDKHw4dtgwslXOBHasBHglaiZA7u85/uIx5nArWU&#10;VDjMOfWfFswJSvR7g9Pyptvvx+lPh/7BsIcHt6uZ7WrMojwG7J4uri7LkxjxQW9E6aC8xr0ziVFR&#10;xQzH2DkNG/E4NCsG9xYXk0kC4bxbFs7M1PLoOrIc++yqvmbOtr0ecErOYTP2bPSk5RtstDQwWQSQ&#10;Ks1D5LlhteUfd0WaqHavxWW0e06oh+07/gUAAP//AwBQSwMEFAAGAAgAAAAhANizBh7hAAAACwEA&#10;AA8AAABkcnMvZG93bnJldi54bWxMjzFPwzAUhHck/oP1kNio07pp05CXCiEx0K2hA6MbP5KQ2A6x&#10;k6b/HneC8XSnu++y/aw7NtHgGmsQlosIGJnSqsZUCKePt6cEmPPSKNlZQwhXcrDP7+8ymSp7MUea&#10;Cl+xUGJcKhFq7/uUc1fWpKVb2J5M8L7soKUPcqi4GuQllOuOr6Jow7VsTFioZU+vNZVtMWoEfrBc&#10;H6/f0+fupxDvO2pP46ZFfHyYX56BeZr9Xxhu+AEd8sB0tqNRjnUIcbwKXzyCEEsBLCS2yToGdkZY&#10;i20CPM/4/w/5LwAAAP//AwBQSwECLQAUAAYACAAAACEAtoM4kv4AAADhAQAAEwAAAAAAAAAAAAAA&#10;AAAAAAAAW0NvbnRlbnRfVHlwZXNdLnhtbFBLAQItABQABgAIAAAAIQA4/SH/1gAAAJQBAAALAAAA&#10;AAAAAAAAAAAAAC8BAABfcmVscy8ucmVsc1BLAQItABQABgAIAAAAIQChQt1nrAIAAMUFAAAOAAAA&#10;AAAAAAAAAAAAAC4CAABkcnMvZTJvRG9jLnhtbFBLAQItABQABgAIAAAAIQDYswYe4QAAAAsBAAAP&#10;AAAAAAAAAAAAAAAAAAYFAABkcnMvZG93bnJldi54bWxQSwUGAAAAAAQABADzAAAAFAYAAAAA&#10;" fillcolor="#5b9bd5 [3204]" strokeweight=".5pt">
            <v:textbox style="mso-next-textbox:#Надпись 22">
              <w:txbxContent>
                <w:p w:rsidR="0030562E" w:rsidRPr="00AF441F" w:rsidRDefault="0030562E" w:rsidP="004A1C52">
                  <w:pPr>
                    <w:jc w:val="center"/>
                    <w:rPr>
                      <w:rFonts w:ascii="Times New Roman" w:hAnsi="Times New Roman" w:cs="Times New Roman"/>
                      <w:sz w:val="24"/>
                      <w:szCs w:val="24"/>
                    </w:rPr>
                  </w:pPr>
                  <w:r>
                    <w:rPr>
                      <w:rFonts w:ascii="Times New Roman" w:hAnsi="Times New Roman" w:cs="Times New Roman"/>
                      <w:sz w:val="24"/>
                      <w:szCs w:val="24"/>
                    </w:rPr>
                    <w:t>Локус контролю</w:t>
                  </w:r>
                </w:p>
                <w:p w:rsidR="0030562E" w:rsidRDefault="0030562E" w:rsidP="004A1C52"/>
              </w:txbxContent>
            </v:textbox>
            <w10:wrap type="tight"/>
          </v:shape>
        </w:pict>
      </w:r>
      <w:r>
        <w:rPr>
          <w:rFonts w:ascii="Times New Roman" w:hAnsi="Times New Roman" w:cs="Times New Roman"/>
          <w:b/>
          <w:noProof/>
          <w:sz w:val="28"/>
          <w:szCs w:val="28"/>
          <w:lang w:eastAsia="uk-UA"/>
        </w:rPr>
        <w:pict>
          <v:shape id="Надпись 15" o:spid="_x0000_s1028" type="#_x0000_t202" style="position:absolute;left:0;text-align:left;margin-left:295.2pt;margin-top:76.7pt;width:137.25pt;height:54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Qt2rQIAAMUFAAAOAAAAZHJzL2Uyb0RvYy54bWysVM1uEzEQviPxDpbvdDdp0oaomyq0KkKq&#10;2ooW9ex47WZVr8fYTnbDjTuvwDtw4MCNV0jfiLF3N00KEirisjv2fPP3eWaOjutSkaWwrgCd0d5e&#10;SonQHPJC32X0w83ZqxElzjOdMwVaZHQlHD2evHxxVJmx6MMcVC4sQSfajSuT0bn3Zpwkjs9Fydwe&#10;GKFRKcGWzOPR3iW5ZRV6L1XST9ODpAKbGwtcOIe3p42STqJ/KQX3l1I64YnKKObm49fG7yx8k8kR&#10;G99ZZuYFb9Ng/5BFyQqNQTeuTplnZGGL31yVBbfgQPo9DmUCUhZcxBqwml76pJrrOTMi1oLkOLOh&#10;yf0/t/xieWVJkePbDSnRrMQ3Wn9df1t/X/9c/3j4/PCFoAJZqowbI/jaINzXb6BGi+7e4WUovpa2&#10;DH8si6Ae+V5tOBa1JzwYHQ7200OMxVF3MBqO0vgIyaO1sc6/FVCSIGTU4htGatny3HnMBKEdJARz&#10;oIr8rFAqHkLfiBNlyZLhizPOhfYxT7TaQSpNKkxgf5hG5zu64H7jY6YYvw+V7nrAk9IhpIhd1qYW&#10;WGrYiJJfKREwSr8XElmOpPw1z4gOKIlVPcewxT9m9Rzjpg60iJFB+41xWWiwDUu79Ob3HbWywSNJ&#10;W3UH0dezOrZXv2uWGeQr7CELzSw6w88K5PucOX/FLA4ftg0uFH+JH6kAHwlaiZI52E9/ug94nAnU&#10;UlLhMGfUfVwwKyhR7zROy+veYBCmPx4Gw8M+Huy2Zrat0YvyBLB7eri6DI9iwHvVidJCeYt7Zxqi&#10;ooppjrEz6jvxxDcrBvcWF9NpBOG8G+bP9bXhwXVgOfTZTX3LrGl73eOUXEA39mz8pOUbbLDUMF14&#10;kEWch8Bzw2rLP+6K2K7tXgvLaPscUY/bd/ILAAD//wMAUEsDBBQABgAIAAAAIQDpU4tb3wAAAAsB&#10;AAAPAAAAZHJzL2Rvd25yZXYueG1sTI/BToNAEIbvJr7DZky82aUtJQVZGmPiQW/FHjxu2REQdhbZ&#10;hdK3dzzpbSb/l3++yQ+L7cWMo28dKVivIhBIlTMt1QpO7y8PexA+aDK6d4QKrujhUNze5Doz7kJH&#10;nMtQCy4hn2kFTQhDJqWvGrTar9yAxNmnG60OvI61NKO+cLnt5SaKEml1S3yh0QM+N1h15WQVyDcn&#10;7fH6NX+k3+X2NcXuNCWdUvd3y9MjiIBL+IPhV5/VoWCns5vIeNEr2KVRzCgHuy0PTOyTOAVxVrBJ&#10;1jHIIpf/fyh+AAAA//8DAFBLAQItABQABgAIAAAAIQC2gziS/gAAAOEBAAATAAAAAAAAAAAAAAAA&#10;AAAAAABbQ29udGVudF9UeXBlc10ueG1sUEsBAi0AFAAGAAgAAAAhADj9If/WAAAAlAEAAAsAAAAA&#10;AAAAAAAAAAAALwEAAF9yZWxzLy5yZWxzUEsBAi0AFAAGAAgAAAAhAJVRC3atAgAAxQUAAA4AAAAA&#10;AAAAAAAAAAAALgIAAGRycy9lMm9Eb2MueG1sUEsBAi0AFAAGAAgAAAAhAOlTi1vfAAAACwEAAA8A&#10;AAAAAAAAAAAAAAAABwUAAGRycy9kb3ducmV2LnhtbFBLBQYAAAAABAAEAPMAAAATBgAAAAA=&#10;" fillcolor="#5b9bd5 [3204]" strokeweight=".5pt">
            <v:textbox style="mso-next-textbox:#Надпись 15">
              <w:txbxContent>
                <w:p w:rsidR="0030562E" w:rsidRPr="00D13A21" w:rsidRDefault="0030562E" w:rsidP="004A1C52">
                  <w:pPr>
                    <w:jc w:val="center"/>
                    <w:rPr>
                      <w:rFonts w:ascii="Times New Roman" w:hAnsi="Times New Roman" w:cs="Times New Roman"/>
                      <w:sz w:val="24"/>
                      <w:szCs w:val="24"/>
                    </w:rPr>
                  </w:pPr>
                  <w:r w:rsidRPr="00D13A21">
                    <w:rPr>
                      <w:rFonts w:ascii="Times New Roman" w:hAnsi="Times New Roman" w:cs="Times New Roman"/>
                      <w:sz w:val="24"/>
                      <w:szCs w:val="24"/>
                    </w:rPr>
                    <w:t xml:space="preserve">Ціннісно-смислова сфера, </w:t>
                  </w:r>
                  <w:proofErr w:type="spellStart"/>
                  <w:r w:rsidRPr="00D13A21">
                    <w:rPr>
                      <w:rFonts w:ascii="Times New Roman" w:hAnsi="Times New Roman" w:cs="Times New Roman"/>
                      <w:sz w:val="24"/>
                      <w:szCs w:val="24"/>
                    </w:rPr>
                    <w:t>потребнісно-мотиваційна</w:t>
                  </w:r>
                  <w:proofErr w:type="spellEnd"/>
                </w:p>
                <w:p w:rsidR="0030562E" w:rsidRDefault="0030562E" w:rsidP="004A1C52"/>
              </w:txbxContent>
            </v:textbox>
          </v:shape>
        </w:pict>
      </w:r>
      <w:r>
        <w:rPr>
          <w:rFonts w:ascii="Times New Roman" w:hAnsi="Times New Roman" w:cs="Times New Roman"/>
          <w:b/>
          <w:noProof/>
          <w:sz w:val="28"/>
          <w:szCs w:val="28"/>
          <w:lang w:eastAsia="uk-UA"/>
        </w:rPr>
        <w:pict>
          <v:shape id="Надпись 7" o:spid="_x0000_s1029" type="#_x0000_t202" style="position:absolute;left:0;text-align:left;margin-left:0;margin-top:75pt;width:147.75pt;height:54pt;z-index:-251659264;visibility:visible;mso-position-horizontal:left;mso-position-horizontal-relative:margin;mso-width-relative:margin;mso-height-relative:margin" wrapcoords="-110 -300 -110 21300 21710 21300 21710 -300 -110 -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HcrgIAAMMFAAAOAAAAZHJzL2Uyb0RvYy54bWysVMFu2zAMvQ/YPwi6r07SpMmCOkXWosOA&#10;oi2WDj0rstQYlUVNUmJnt933C/uHHXbYbb+Q/tEo2U6TbsDQYRebFB8p8onk8UlVKLIS1uWgU9o9&#10;6FAiNIcs13cp/XBz/mpEifNMZ0yBFildC0dPJi9fHJdmLHqwAJUJSzCIduPSpHThvRknieMLUTB3&#10;AEZoNEqwBfOo2rsks6zE6IVKep3OUVKCzYwFLpzD07PaSCcxvpSC+yspnfBEpRRz8/Fr43cevsnk&#10;mI3vLDOLnDdpsH/IomC5xku3oc6YZ2Rp899CFTm34ED6Aw5FAlLmXMQasJpu50k1swUzItaC5Diz&#10;pcn9v7D8cnVtSZ6ldEiJZgU+0ebr5tvm++bn5sfD54cvZBg4Ko0bI3RmEOyrN1DhW7fnDg9D6ZW0&#10;RfhjUQTtyPZ6y7CoPOHBaTQ86vcGlHC0HY0Go058guTR21jn3wooSBBSavEFI7FsdeE8ZoLQFhIu&#10;c6Dy7DxXKiqha8SpsmTF8L0Z50L7mCd67SGVJiUmcDjoxOB7thB+G2OuGL8Ple5HQE3pcKWIPdak&#10;Fliq2YiSXysRMEq/FxI5jqT8Nc+IDiiJVT3HscE/ZvUc57oO9Ig3g/Zb5yLXYGuW9unN7ltqZY1H&#10;knbqDqKv5lVsrsO2WeaQrbGHLNST6Aw/z5HvC+b8NbM4etg2uE78FX6kAnwkaCRKFmA//ek84HEi&#10;0EpJiaOcUvdxyaygRL3TOCuvu/1+mP2o9AfDHip21zLftehlcQrYPV1cXIZHMeC9akVpobjFrTMN&#10;t6KJaY53p9S34qmvFwxuLS6m0wjCaTfMX+iZ4SF0YDn02U11y6xpet3jlFxCO/Rs/KTla2zw1DBd&#10;epB5nIfAc81qwz9uitiuzVYLq2hXj6jH3Tv5BQAA//8DAFBLAwQUAAYACAAAACEAMaGBMdwAAAAI&#10;AQAADwAAAGRycy9kb3ducmV2LnhtbEyPMU/DMBCFdyT+g3VIbNSmKFWTxqkQEgNsDR0Y3fhI0sTn&#10;EDtp+u85Jtje3Tu9+16+X1wvZhxD60nD40qBQKq8banWcPx4fdiCCNGQNb0n1HDFAPvi9iY3mfUX&#10;OuBcxlpwCIXMaGhiHDIpQ9WgM2HlByT2vvzoTORxrKUdzYXDXS/XSm2kMy3xh8YM+NJg1ZWT0yDf&#10;vXSH63n+TL/Lp7cUu+O06bS+v1uedyAiLvHvGH7xGR0KZjr5iWwQvQYuEnmbKBZsr9MkAXFikWwV&#10;yCKX/wsUPwAAAP//AwBQSwECLQAUAAYACAAAACEAtoM4kv4AAADhAQAAEwAAAAAAAAAAAAAAAAAA&#10;AAAAW0NvbnRlbnRfVHlwZXNdLnhtbFBLAQItABQABgAIAAAAIQA4/SH/1gAAAJQBAAALAAAAAAAA&#10;AAAAAAAAAC8BAABfcmVscy8ucmVsc1BLAQItABQABgAIAAAAIQAjaWHcrgIAAMMFAAAOAAAAAAAA&#10;AAAAAAAAAC4CAABkcnMvZTJvRG9jLnhtbFBLAQItABQABgAIAAAAIQAxoYEx3AAAAAgBAAAPAAAA&#10;AAAAAAAAAAAAAAgFAABkcnMvZG93bnJldi54bWxQSwUGAAAAAAQABADzAAAAEQYAAAAA&#10;" fillcolor="#5b9bd5 [3204]" strokeweight=".5pt">
            <v:textbox style="mso-next-textbox:#Надпись 7">
              <w:txbxContent>
                <w:p w:rsidR="0030562E" w:rsidRPr="00D13A21" w:rsidRDefault="0030562E" w:rsidP="004A1C52">
                  <w:pPr>
                    <w:jc w:val="center"/>
                    <w:rPr>
                      <w:rFonts w:ascii="Times New Roman" w:hAnsi="Times New Roman" w:cs="Times New Roman"/>
                      <w:sz w:val="24"/>
                      <w:szCs w:val="24"/>
                    </w:rPr>
                  </w:pPr>
                  <w:r w:rsidRPr="00D13A21">
                    <w:rPr>
                      <w:rFonts w:ascii="Times New Roman" w:hAnsi="Times New Roman" w:cs="Times New Roman"/>
                      <w:sz w:val="24"/>
                      <w:szCs w:val="24"/>
                    </w:rPr>
                    <w:t>Я-характеристика особистості</w:t>
                  </w:r>
                </w:p>
                <w:p w:rsidR="0030562E" w:rsidRDefault="0030562E" w:rsidP="004A1C52"/>
              </w:txbxContent>
            </v:textbox>
            <w10:wrap type="tight" anchorx="margin"/>
          </v:shape>
        </w:pict>
      </w:r>
      <w:r>
        <w:rPr>
          <w:rFonts w:ascii="Times New Roman" w:hAnsi="Times New Roman" w:cs="Times New Roman"/>
          <w:b/>
          <w:noProof/>
          <w:sz w:val="28"/>
          <w:szCs w:val="28"/>
          <w:lang w:eastAsia="uk-UA"/>
        </w:rPr>
        <w:pict>
          <v:shape id="Надпись 21" o:spid="_x0000_s1030" type="#_x0000_t202" style="position:absolute;left:0;text-align:left;margin-left:35.25pt;margin-top:165.65pt;width:138pt;height:53.25pt;z-index:-251657216;visibility:visible;mso-width-relative:margin;mso-height-relative:margin" wrapcoords="-117 -304 -117 21296 21717 21296 21717 -304 -117 -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l8xrAIAAMUFAAAOAAAAZHJzL2Uyb0RvYy54bWysVM1uEzEQviPxDpbvdJOQH4i6qUKqIqSq&#10;rUhRz47Xblb1eoztZDfcuPMKvAMHDtx4hfSNGHt306QgoSIuu2PPN3+fZ+b4pCoUWQvrctAp7R51&#10;KBGaQ5br25R+uD578YoS55nOmAItUroRjp5Mnj87Ls1Y9GAJKhOWoBPtxqVJ6dJ7M04Sx5eiYO4I&#10;jNColGAL5vFob5PMshK9FyrpdTrDpASbGQtcOIe3p7WSTqJ/KQX3l1I64YlKKebm49fG7yJ8k8kx&#10;G99aZpY5b9Jg/5BFwXKNQXeuTplnZGXz31wVObfgQPojDkUCUuZcxBqwmm7nUTXzJTMi1oLkOLOj&#10;yf0/t/xifWVJnqW016VEswLfaPt1+237fftz++P+8/0XggpkqTRujOC5Qbiv3kCFr93eO7wMxVfS&#10;FuGPZRHUI9+bHcei8oQHo9GgN+ygiqNuOBr2RoPgJnmwNtb5twIKEoSUWnzDSC1bnztfQ1tICOZA&#10;5dlZrlQ8hL4RM2XJmuGLM86F9jFPDHCAVJqUmMDLQSc6P9AF9zsfC8X4XZPiHgr9KR1CithlTWqB&#10;pZqNKPmNEgGj9HshkeVIyl/zjOiAkljVUwwb/ENWTzGu60CLGBm03xkXuQZbs3RIb3bXUitrPL7j&#10;Xt1B9NWiiu3Vb5tlAdkGe8hCPYvO8LMc+T5nzl8xi8OHvYELxV/iRyrAR4JGomQJ9tOf7gMeZwK1&#10;lJQ4zCl1H1fMCkrUO43T8rrb74fpj4f+YNTDg93XLPY1elXMALsHBwKzi2LAe9WK0kJxg3tnGqKi&#10;immOsVPqW3Hm6xWDe4uL6TSCcN4N8+d6bnhwHVgOfXZd3TBrml73OCUX0I49Gz9q+RobLDVMVx5k&#10;Huch8Fyz2vCPuyJOVLPXwjLaP0fUw/ad/AIAAP//AwBQSwMEFAAGAAgAAAAhAG3qiaXfAAAACgEA&#10;AA8AAABkcnMvZG93bnJldi54bWxMj8FOg0AQhu8mvsNmTLzZpW6lLWVojIkHvRV78LiFKSDsLrIL&#10;pW/veNLjzHz55/vT/Ww6MdHgG2cRlosIBNnClY2tEI4frw8bED5oW+rOWUK4kod9dnuT6qR0F3ug&#10;KQ+V4BDrE41Qh9AnUvqiJqP9wvVk+XZ2g9GBx6GS5aAvHG46+RhFsTS6sfyh1j291FS0+WgQ5LuT&#10;5nD9mj6337l621J7HOMW8f5uft6BCDSHPxh+9VkdMnY6udGWXnQI6+iJSQSllgoEA2oV8+aEsFLr&#10;Dcgslf8rZD8AAAD//wMAUEsBAi0AFAAGAAgAAAAhALaDOJL+AAAA4QEAABMAAAAAAAAAAAAAAAAA&#10;AAAAAFtDb250ZW50X1R5cGVzXS54bWxQSwECLQAUAAYACAAAACEAOP0h/9YAAACUAQAACwAAAAAA&#10;AAAAAAAAAAAvAQAAX3JlbHMvLnJlbHNQSwECLQAUAAYACAAAACEAYcZfMawCAADFBQAADgAAAAAA&#10;AAAAAAAAAAAuAgAAZHJzL2Uyb0RvYy54bWxQSwECLQAUAAYACAAAACEAbeqJpd8AAAAKAQAADwAA&#10;AAAAAAAAAAAAAAAGBQAAZHJzL2Rvd25yZXYueG1sUEsFBgAAAAAEAAQA8wAAABIGAAAAAA==&#10;" fillcolor="#5b9bd5 [3204]" strokeweight=".5pt">
            <v:textbox style="mso-next-textbox:#Надпись 21">
              <w:txbxContent>
                <w:p w:rsidR="0030562E" w:rsidRPr="00C30F14" w:rsidRDefault="0030562E" w:rsidP="004A1C52">
                  <w:pPr>
                    <w:jc w:val="center"/>
                    <w:rPr>
                      <w:rFonts w:ascii="Times New Roman" w:hAnsi="Times New Roman" w:cs="Times New Roman"/>
                      <w:sz w:val="24"/>
                      <w:szCs w:val="24"/>
                    </w:rPr>
                  </w:pPr>
                  <w:r w:rsidRPr="00C30F14">
                    <w:rPr>
                      <w:rFonts w:ascii="Times New Roman" w:hAnsi="Times New Roman" w:cs="Times New Roman"/>
                      <w:sz w:val="24"/>
                      <w:szCs w:val="24"/>
                    </w:rPr>
                    <w:t>Когнітивна сфера, афективна сфера</w:t>
                  </w:r>
                </w:p>
              </w:txbxContent>
            </v:textbox>
            <w10:wrap type="tight"/>
          </v:shape>
        </w:pict>
      </w:r>
    </w:p>
    <w:p w:rsidR="00E7203D" w:rsidRDefault="00E7203D" w:rsidP="00E7203D">
      <w:pPr>
        <w:spacing w:line="360" w:lineRule="auto"/>
        <w:ind w:firstLine="708"/>
        <w:jc w:val="center"/>
        <w:rPr>
          <w:rFonts w:ascii="Times New Roman" w:hAnsi="Times New Roman" w:cs="Times New Roman"/>
          <w:b/>
          <w:sz w:val="28"/>
          <w:szCs w:val="28"/>
        </w:rPr>
      </w:pPr>
    </w:p>
    <w:p w:rsidR="00E7203D" w:rsidRDefault="00E7203D" w:rsidP="00E7203D">
      <w:pPr>
        <w:spacing w:line="360" w:lineRule="auto"/>
        <w:ind w:firstLine="708"/>
        <w:jc w:val="center"/>
        <w:rPr>
          <w:rFonts w:ascii="Times New Roman" w:hAnsi="Times New Roman" w:cs="Times New Roman"/>
          <w:b/>
          <w:sz w:val="28"/>
          <w:szCs w:val="28"/>
        </w:rPr>
      </w:pPr>
    </w:p>
    <w:p w:rsidR="00E7203D" w:rsidRDefault="00E7203D" w:rsidP="00E7203D">
      <w:pPr>
        <w:spacing w:line="360" w:lineRule="auto"/>
        <w:ind w:firstLine="708"/>
        <w:jc w:val="center"/>
        <w:rPr>
          <w:rFonts w:ascii="Times New Roman" w:hAnsi="Times New Roman" w:cs="Times New Roman"/>
          <w:b/>
          <w:sz w:val="28"/>
          <w:szCs w:val="28"/>
        </w:rPr>
      </w:pPr>
    </w:p>
    <w:p w:rsidR="00E7203D" w:rsidRDefault="00E7203D" w:rsidP="00E7203D">
      <w:pPr>
        <w:spacing w:line="360" w:lineRule="auto"/>
        <w:rPr>
          <w:rFonts w:ascii="Times New Roman" w:hAnsi="Times New Roman" w:cs="Times New Roman"/>
          <w:b/>
          <w:sz w:val="28"/>
          <w:szCs w:val="28"/>
        </w:rPr>
      </w:pPr>
    </w:p>
    <w:p w:rsidR="00E7203D" w:rsidRDefault="00E7203D" w:rsidP="00E7203D">
      <w:pPr>
        <w:spacing w:line="360" w:lineRule="auto"/>
        <w:rPr>
          <w:rFonts w:ascii="Times New Roman" w:hAnsi="Times New Roman" w:cs="Times New Roman"/>
          <w:b/>
          <w:sz w:val="24"/>
          <w:szCs w:val="24"/>
        </w:rPr>
      </w:pPr>
    </w:p>
    <w:p w:rsidR="00E7203D" w:rsidRDefault="00E7203D" w:rsidP="00E7203D">
      <w:pPr>
        <w:spacing w:line="360" w:lineRule="auto"/>
        <w:jc w:val="center"/>
        <w:rPr>
          <w:rFonts w:ascii="Times New Roman" w:hAnsi="Times New Roman" w:cs="Times New Roman"/>
          <w:b/>
          <w:sz w:val="28"/>
          <w:szCs w:val="28"/>
        </w:rPr>
      </w:pPr>
    </w:p>
    <w:p w:rsidR="002A2D4E" w:rsidRDefault="002A2D4E" w:rsidP="00E7203D">
      <w:pPr>
        <w:spacing w:line="360" w:lineRule="auto"/>
        <w:jc w:val="center"/>
        <w:rPr>
          <w:rFonts w:ascii="Times New Roman" w:hAnsi="Times New Roman" w:cs="Times New Roman"/>
          <w:b/>
          <w:sz w:val="28"/>
          <w:szCs w:val="28"/>
        </w:rPr>
      </w:pPr>
    </w:p>
    <w:p w:rsidR="004A1C52" w:rsidRPr="00E7203D" w:rsidRDefault="00E7203D" w:rsidP="00E7203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 </w:t>
      </w:r>
      <w:r w:rsidR="00BF372A">
        <w:rPr>
          <w:rFonts w:ascii="Times New Roman" w:hAnsi="Times New Roman" w:cs="Times New Roman"/>
          <w:b/>
          <w:sz w:val="28"/>
          <w:szCs w:val="28"/>
        </w:rPr>
        <w:t>1.2</w:t>
      </w:r>
      <w:r w:rsidRPr="00E7203D">
        <w:rPr>
          <w:rFonts w:ascii="Times New Roman" w:hAnsi="Times New Roman" w:cs="Times New Roman"/>
          <w:b/>
          <w:sz w:val="28"/>
          <w:szCs w:val="28"/>
        </w:rPr>
        <w:t>.</w:t>
      </w:r>
      <w:r w:rsidR="002A40D0">
        <w:rPr>
          <w:rFonts w:ascii="Times New Roman" w:hAnsi="Times New Roman" w:cs="Times New Roman"/>
          <w:b/>
          <w:sz w:val="28"/>
          <w:szCs w:val="28"/>
        </w:rPr>
        <w:t>1.</w:t>
      </w:r>
      <w:r w:rsidRPr="00E7203D">
        <w:rPr>
          <w:rFonts w:ascii="Times New Roman" w:hAnsi="Times New Roman" w:cs="Times New Roman"/>
          <w:b/>
          <w:sz w:val="28"/>
          <w:szCs w:val="28"/>
        </w:rPr>
        <w:t xml:space="preserve"> Регулятори комунікативної діяльності</w:t>
      </w:r>
    </w:p>
    <w:p w:rsidR="00BB4393" w:rsidRPr="007A5591" w:rsidRDefault="00BB4393" w:rsidP="007A5591">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lastRenderedPageBreak/>
        <w:t>«</w:t>
      </w:r>
      <w:r w:rsidR="00B81F7B">
        <w:rPr>
          <w:rFonts w:ascii="Times New Roman" w:hAnsi="Times New Roman" w:cs="Times New Roman"/>
          <w:sz w:val="28"/>
          <w:szCs w:val="28"/>
        </w:rPr>
        <w:t xml:space="preserve">Я- характеристика» </w:t>
      </w:r>
      <w:r w:rsidRPr="007A5591">
        <w:rPr>
          <w:rFonts w:ascii="Times New Roman" w:hAnsi="Times New Roman" w:cs="Times New Roman"/>
          <w:sz w:val="28"/>
          <w:szCs w:val="28"/>
        </w:rPr>
        <w:t xml:space="preserve"> включає</w:t>
      </w:r>
      <w:r w:rsidR="00B81F7B">
        <w:rPr>
          <w:rFonts w:ascii="Times New Roman" w:hAnsi="Times New Roman" w:cs="Times New Roman"/>
          <w:sz w:val="28"/>
          <w:szCs w:val="28"/>
        </w:rPr>
        <w:t xml:space="preserve">, насамперед, </w:t>
      </w:r>
      <w:r w:rsidRPr="007A5591">
        <w:rPr>
          <w:rFonts w:ascii="Times New Roman" w:hAnsi="Times New Roman" w:cs="Times New Roman"/>
          <w:sz w:val="28"/>
          <w:szCs w:val="28"/>
        </w:rPr>
        <w:t xml:space="preserve"> «Я-концепцію», «Я-образ», </w:t>
      </w:r>
      <w:r w:rsidR="00F308EF">
        <w:rPr>
          <w:rFonts w:ascii="Times New Roman" w:hAnsi="Times New Roman" w:cs="Times New Roman"/>
          <w:sz w:val="28"/>
          <w:szCs w:val="28"/>
        </w:rPr>
        <w:t>самооцінку. Йдеться</w:t>
      </w:r>
      <w:r w:rsidR="00815159">
        <w:rPr>
          <w:rFonts w:ascii="Times New Roman" w:hAnsi="Times New Roman" w:cs="Times New Roman"/>
          <w:sz w:val="28"/>
          <w:szCs w:val="28"/>
        </w:rPr>
        <w:t>,</w:t>
      </w:r>
      <w:r w:rsidR="00F308EF">
        <w:rPr>
          <w:rFonts w:ascii="Times New Roman" w:hAnsi="Times New Roman" w:cs="Times New Roman"/>
          <w:sz w:val="28"/>
          <w:szCs w:val="28"/>
        </w:rPr>
        <w:t xml:space="preserve"> </w:t>
      </w:r>
      <w:r w:rsidR="00815159" w:rsidRPr="007A5591">
        <w:rPr>
          <w:rFonts w:ascii="Times New Roman" w:hAnsi="Times New Roman"/>
          <w:sz w:val="28"/>
          <w:szCs w:val="28"/>
        </w:rPr>
        <w:t xml:space="preserve">таким чином, </w:t>
      </w:r>
      <w:r w:rsidRPr="007A5591">
        <w:rPr>
          <w:rFonts w:ascii="Times New Roman" w:hAnsi="Times New Roman" w:cs="Times New Roman"/>
          <w:sz w:val="28"/>
          <w:szCs w:val="28"/>
        </w:rPr>
        <w:t xml:space="preserve"> про відносно стійку, більш чи менш усвідомлену систему уявлень індивіда про самого себе, на основі якої він будує свою взаємодію з і</w:t>
      </w:r>
      <w:r w:rsidR="00815159">
        <w:rPr>
          <w:rFonts w:ascii="Times New Roman" w:hAnsi="Times New Roman" w:cs="Times New Roman"/>
          <w:sz w:val="28"/>
          <w:szCs w:val="28"/>
        </w:rPr>
        <w:t>ншими людьми</w:t>
      </w:r>
      <w:r w:rsidRPr="007A5591">
        <w:rPr>
          <w:rFonts w:ascii="Times New Roman" w:hAnsi="Times New Roman" w:cs="Times New Roman"/>
          <w:sz w:val="28"/>
          <w:szCs w:val="28"/>
        </w:rPr>
        <w:t>. Комунікативна діяльність і «Я-концепція» є тісно взаємопов’язаними. Так</w:t>
      </w:r>
      <w:r w:rsidR="00B81F7B">
        <w:rPr>
          <w:rFonts w:ascii="Times New Roman" w:hAnsi="Times New Roman" w:cs="Times New Roman"/>
          <w:sz w:val="28"/>
          <w:szCs w:val="28"/>
        </w:rPr>
        <w:t>,</w:t>
      </w:r>
      <w:r w:rsidRPr="007A5591">
        <w:rPr>
          <w:rFonts w:ascii="Times New Roman" w:hAnsi="Times New Roman" w:cs="Times New Roman"/>
          <w:sz w:val="28"/>
          <w:szCs w:val="28"/>
        </w:rPr>
        <w:t xml:space="preserve"> за допомогою спілкування з іншими формується «Я-концепція». Якщо правильно сформована концепція, то і правильно будуються комунікативні стосунки із оточуючими [</w:t>
      </w:r>
      <w:r w:rsidR="008F721E">
        <w:rPr>
          <w:rFonts w:ascii="Times New Roman" w:hAnsi="Times New Roman" w:cs="Times New Roman"/>
          <w:sz w:val="28"/>
          <w:szCs w:val="28"/>
        </w:rPr>
        <w:t>18</w:t>
      </w:r>
      <w:r w:rsidRPr="00BF372A">
        <w:rPr>
          <w:rFonts w:ascii="Times New Roman" w:hAnsi="Times New Roman" w:cs="Times New Roman"/>
          <w:sz w:val="28"/>
          <w:szCs w:val="28"/>
        </w:rPr>
        <w:t>].</w:t>
      </w:r>
    </w:p>
    <w:p w:rsidR="00BB4393" w:rsidRPr="007A5591" w:rsidRDefault="00BB4393" w:rsidP="007A5591">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t>Самооцінка є складовою «Я-кон</w:t>
      </w:r>
      <w:r w:rsidR="002A40D0">
        <w:rPr>
          <w:rFonts w:ascii="Times New Roman" w:hAnsi="Times New Roman" w:cs="Times New Roman"/>
          <w:sz w:val="28"/>
          <w:szCs w:val="28"/>
        </w:rPr>
        <w:t>цепції», «Я-образу», виявом суб’</w:t>
      </w:r>
      <w:r w:rsidRPr="007A5591">
        <w:rPr>
          <w:rFonts w:ascii="Times New Roman" w:hAnsi="Times New Roman" w:cs="Times New Roman"/>
          <w:sz w:val="28"/>
          <w:szCs w:val="28"/>
        </w:rPr>
        <w:t>єктивної активності особистості. Індивідуальні особливості самооцінки впливають на формування таких рис характеру, як упевненість, критичність та ін. Від того</w:t>
      </w:r>
      <w:r w:rsidR="00B81F7B">
        <w:rPr>
          <w:rFonts w:ascii="Times New Roman" w:hAnsi="Times New Roman" w:cs="Times New Roman"/>
          <w:sz w:val="28"/>
          <w:szCs w:val="28"/>
        </w:rPr>
        <w:t>,</w:t>
      </w:r>
      <w:r w:rsidRPr="007A5591">
        <w:rPr>
          <w:rFonts w:ascii="Times New Roman" w:hAnsi="Times New Roman" w:cs="Times New Roman"/>
          <w:sz w:val="28"/>
          <w:szCs w:val="28"/>
        </w:rPr>
        <w:t xml:space="preserve"> яка  в людини самооцінка</w:t>
      </w:r>
      <w:r w:rsidR="00B81F7B">
        <w:rPr>
          <w:rFonts w:ascii="Times New Roman" w:hAnsi="Times New Roman" w:cs="Times New Roman"/>
          <w:sz w:val="28"/>
          <w:szCs w:val="28"/>
        </w:rPr>
        <w:t>,</w:t>
      </w:r>
      <w:r w:rsidRPr="007A5591">
        <w:rPr>
          <w:rFonts w:ascii="Times New Roman" w:hAnsi="Times New Roman" w:cs="Times New Roman"/>
          <w:sz w:val="28"/>
          <w:szCs w:val="28"/>
        </w:rPr>
        <w:t xml:space="preserve"> залежать її міжособистісні стосунки і</w:t>
      </w:r>
      <w:r w:rsidR="00B81F7B">
        <w:rPr>
          <w:rFonts w:ascii="Times New Roman" w:hAnsi="Times New Roman" w:cs="Times New Roman"/>
          <w:sz w:val="28"/>
          <w:szCs w:val="28"/>
        </w:rPr>
        <w:t>,</w:t>
      </w:r>
      <w:r w:rsidRPr="007A5591">
        <w:rPr>
          <w:rFonts w:ascii="Times New Roman" w:hAnsi="Times New Roman" w:cs="Times New Roman"/>
          <w:sz w:val="28"/>
          <w:szCs w:val="28"/>
        </w:rPr>
        <w:t xml:space="preserve"> відповідно</w:t>
      </w:r>
      <w:r w:rsidR="00B81F7B">
        <w:rPr>
          <w:rFonts w:ascii="Times New Roman" w:hAnsi="Times New Roman" w:cs="Times New Roman"/>
          <w:sz w:val="28"/>
          <w:szCs w:val="28"/>
        </w:rPr>
        <w:t>,</w:t>
      </w:r>
      <w:r w:rsidRPr="007A5591">
        <w:rPr>
          <w:rFonts w:ascii="Times New Roman" w:hAnsi="Times New Roman" w:cs="Times New Roman"/>
          <w:sz w:val="28"/>
          <w:szCs w:val="28"/>
        </w:rPr>
        <w:t xml:space="preserve"> спілкування з оточуючими. Якщо самооцінка занижена, то індивіду важко спілкуватись з оточуючими, він не може висловити і відстояти свою думку, і разом з тим комунікативна діяльність відходить на другий план. Індивід із завищеною самооцінкою часто доводить свою думку, і завжди думає що вона є правильною, що нерідко призводить до виникнення конфліктів із оточуючими. Успішною комунікативна діяльність є у індивідів із адекватною самооцінкою. Адже у них часто сформульована правильна думка, вони легко ідуть на контакт, приймають думки інших, є гарними співрозмовниками і слухачами </w:t>
      </w:r>
      <w:r w:rsidR="00C67888" w:rsidRPr="00BF372A">
        <w:rPr>
          <w:rFonts w:ascii="Times New Roman" w:hAnsi="Times New Roman" w:cs="Times New Roman"/>
          <w:sz w:val="28"/>
          <w:szCs w:val="28"/>
        </w:rPr>
        <w:t>[</w:t>
      </w:r>
      <w:r w:rsidR="00BF372A" w:rsidRPr="00BF372A">
        <w:rPr>
          <w:rFonts w:ascii="Times New Roman" w:hAnsi="Times New Roman" w:cs="Times New Roman"/>
          <w:sz w:val="28"/>
          <w:szCs w:val="28"/>
        </w:rPr>
        <w:t>27;</w:t>
      </w:r>
      <w:r w:rsidR="002A40D0">
        <w:rPr>
          <w:rFonts w:ascii="Times New Roman" w:hAnsi="Times New Roman" w:cs="Times New Roman"/>
          <w:sz w:val="28"/>
          <w:szCs w:val="28"/>
        </w:rPr>
        <w:t xml:space="preserve"> </w:t>
      </w:r>
      <w:r w:rsidR="00AD2EA2">
        <w:rPr>
          <w:rFonts w:ascii="Times New Roman" w:hAnsi="Times New Roman" w:cs="Times New Roman"/>
          <w:sz w:val="28"/>
          <w:szCs w:val="28"/>
        </w:rPr>
        <w:t>29</w:t>
      </w:r>
      <w:r w:rsidRPr="00BF372A">
        <w:rPr>
          <w:rFonts w:ascii="Times New Roman" w:hAnsi="Times New Roman" w:cs="Times New Roman"/>
          <w:sz w:val="28"/>
          <w:szCs w:val="28"/>
        </w:rPr>
        <w:t>].</w:t>
      </w:r>
    </w:p>
    <w:p w:rsidR="009812F6" w:rsidRPr="003C6216" w:rsidRDefault="00BB4393" w:rsidP="003C6216">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t xml:space="preserve"> Ціннісно-смислова сфера представлена ціннісними орієнтаціями, котрі формуються при засвоєнні соціального досвіду, проявляються у цілях, ідеалах, переконаннях, інтересах і слугують важливим чинником соціальної регуляції взаємовідносин людей і поведінки індивіда. У спілкуванні та взаємодії ціннісні орієнтації тісно пов’язані з пізнавальними та вольовими особливостями комунікативного процесу, де утворюють змістовний бік спрямованості особистості і виражають її готовність, внутрішню основу ставлення до </w:t>
      </w:r>
      <w:r w:rsidRPr="00BF372A">
        <w:rPr>
          <w:rFonts w:ascii="Times New Roman" w:hAnsi="Times New Roman" w:cs="Times New Roman"/>
          <w:sz w:val="28"/>
          <w:szCs w:val="28"/>
        </w:rPr>
        <w:t xml:space="preserve">дійсності </w:t>
      </w:r>
      <w:r w:rsidR="00AD2EA2">
        <w:rPr>
          <w:rFonts w:ascii="Times New Roman" w:hAnsi="Times New Roman" w:cs="Times New Roman"/>
          <w:sz w:val="28"/>
          <w:szCs w:val="28"/>
        </w:rPr>
        <w:t>[29</w:t>
      </w:r>
      <w:r w:rsidRPr="00BF372A">
        <w:rPr>
          <w:rFonts w:ascii="Times New Roman" w:hAnsi="Times New Roman" w:cs="Times New Roman"/>
          <w:sz w:val="28"/>
          <w:szCs w:val="28"/>
        </w:rPr>
        <w:t>].</w:t>
      </w:r>
    </w:p>
    <w:p w:rsidR="00902B63" w:rsidRDefault="00BB4393" w:rsidP="009812F6">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lastRenderedPageBreak/>
        <w:t xml:space="preserve">Ціннісні орієнтації індивіда  формують ієрархію його життєвих цілей </w:t>
      </w:r>
      <w:r w:rsidR="00902B63" w:rsidRPr="00902B63">
        <w:rPr>
          <w:rFonts w:ascii="Times New Roman" w:hAnsi="Times New Roman" w:cs="Times New Roman"/>
          <w:sz w:val="28"/>
          <w:szCs w:val="28"/>
        </w:rPr>
        <w:t>–</w:t>
      </w:r>
      <w:r w:rsidRPr="007A5591">
        <w:rPr>
          <w:rFonts w:ascii="Times New Roman" w:hAnsi="Times New Roman" w:cs="Times New Roman"/>
          <w:sz w:val="28"/>
          <w:szCs w:val="28"/>
        </w:rPr>
        <w:t xml:space="preserve"> </w:t>
      </w:r>
      <w:proofErr w:type="spellStart"/>
      <w:r w:rsidRPr="007A5591">
        <w:rPr>
          <w:rFonts w:ascii="Times New Roman" w:hAnsi="Times New Roman" w:cs="Times New Roman"/>
          <w:sz w:val="28"/>
          <w:szCs w:val="28"/>
        </w:rPr>
        <w:t>дистанційованих</w:t>
      </w:r>
      <w:proofErr w:type="spellEnd"/>
      <w:r w:rsidRPr="007A5591">
        <w:rPr>
          <w:rFonts w:ascii="Times New Roman" w:hAnsi="Times New Roman" w:cs="Times New Roman"/>
          <w:sz w:val="28"/>
          <w:szCs w:val="28"/>
        </w:rPr>
        <w:t>, середніх, ближніх, а також уявлень про норми поведінки, що виступають у якості еталона</w:t>
      </w:r>
      <w:r w:rsidR="00902B63">
        <w:rPr>
          <w:rFonts w:ascii="Times New Roman" w:hAnsi="Times New Roman" w:cs="Times New Roman"/>
          <w:sz w:val="28"/>
          <w:szCs w:val="28"/>
        </w:rPr>
        <w:t>.</w:t>
      </w:r>
    </w:p>
    <w:p w:rsidR="00BB4393" w:rsidRPr="00902B63" w:rsidRDefault="00902B63" w:rsidP="007A5591">
      <w:pPr>
        <w:spacing w:after="0" w:line="360" w:lineRule="auto"/>
        <w:ind w:firstLine="709"/>
        <w:jc w:val="both"/>
        <w:rPr>
          <w:rFonts w:ascii="Times New Roman" w:hAnsi="Times New Roman" w:cs="Times New Roman"/>
          <w:sz w:val="28"/>
          <w:szCs w:val="28"/>
        </w:rPr>
      </w:pPr>
      <w:r w:rsidRPr="00902B63">
        <w:rPr>
          <w:rFonts w:ascii="Times New Roman" w:hAnsi="Times New Roman" w:cs="Times New Roman"/>
          <w:sz w:val="28"/>
          <w:szCs w:val="28"/>
        </w:rPr>
        <w:t>Варто зазначити, що е</w:t>
      </w:r>
      <w:r w:rsidR="00BB4393" w:rsidRPr="00902B63">
        <w:rPr>
          <w:rFonts w:ascii="Times New Roman" w:hAnsi="Times New Roman" w:cs="Times New Roman"/>
          <w:sz w:val="28"/>
          <w:szCs w:val="28"/>
        </w:rPr>
        <w:t>моції, виконують комунікативну</w:t>
      </w:r>
      <w:r w:rsidR="002A40D0">
        <w:rPr>
          <w:rFonts w:ascii="Times New Roman" w:hAnsi="Times New Roman" w:cs="Times New Roman"/>
          <w:sz w:val="28"/>
          <w:szCs w:val="28"/>
        </w:rPr>
        <w:t xml:space="preserve"> функцію. Комунікативні емоції  </w:t>
      </w:r>
      <w:r w:rsidR="00BB4393" w:rsidRPr="00902B63">
        <w:rPr>
          <w:rFonts w:ascii="Times New Roman" w:hAnsi="Times New Roman" w:cs="Times New Roman"/>
          <w:sz w:val="28"/>
          <w:szCs w:val="28"/>
        </w:rPr>
        <w:t xml:space="preserve"> </w:t>
      </w:r>
      <w:r w:rsidR="002A40D0" w:rsidRPr="00902B63">
        <w:rPr>
          <w:rFonts w:ascii="Times New Roman" w:hAnsi="Times New Roman" w:cs="Times New Roman"/>
          <w:sz w:val="28"/>
          <w:szCs w:val="28"/>
        </w:rPr>
        <w:t>–</w:t>
      </w:r>
      <w:r w:rsidR="002A40D0">
        <w:rPr>
          <w:rFonts w:ascii="Times New Roman" w:hAnsi="Times New Roman" w:cs="Times New Roman"/>
          <w:sz w:val="28"/>
          <w:szCs w:val="28"/>
        </w:rPr>
        <w:t xml:space="preserve"> це особливий клас суб’</w:t>
      </w:r>
      <w:r w:rsidR="00BB4393" w:rsidRPr="00902B63">
        <w:rPr>
          <w:rFonts w:ascii="Times New Roman" w:hAnsi="Times New Roman" w:cs="Times New Roman"/>
          <w:sz w:val="28"/>
          <w:szCs w:val="28"/>
        </w:rPr>
        <w:t>єктивних пси</w:t>
      </w:r>
      <w:r w:rsidR="002A40D0">
        <w:rPr>
          <w:rFonts w:ascii="Times New Roman" w:hAnsi="Times New Roman" w:cs="Times New Roman"/>
          <w:sz w:val="28"/>
          <w:szCs w:val="28"/>
        </w:rPr>
        <w:t>хологічних станів, що відображаються</w:t>
      </w:r>
      <w:r w:rsidR="00BB4393" w:rsidRPr="00902B63">
        <w:rPr>
          <w:rFonts w:ascii="Times New Roman" w:hAnsi="Times New Roman" w:cs="Times New Roman"/>
          <w:sz w:val="28"/>
          <w:szCs w:val="28"/>
        </w:rPr>
        <w:t xml:space="preserve"> у вигляді безпосередніх переживань, відчуттів приємних </w:t>
      </w:r>
      <w:r w:rsidR="002A40D0">
        <w:rPr>
          <w:rFonts w:ascii="Times New Roman" w:hAnsi="Times New Roman" w:cs="Times New Roman"/>
          <w:sz w:val="28"/>
          <w:szCs w:val="28"/>
        </w:rPr>
        <w:t>або неприємних, відносини людини</w:t>
      </w:r>
      <w:r w:rsidR="00BB4393" w:rsidRPr="00902B63">
        <w:rPr>
          <w:rFonts w:ascii="Times New Roman" w:hAnsi="Times New Roman" w:cs="Times New Roman"/>
          <w:sz w:val="28"/>
          <w:szCs w:val="28"/>
        </w:rPr>
        <w:t xml:space="preserve"> до світу і людей, процес</w:t>
      </w:r>
      <w:r w:rsidR="002A40D0">
        <w:rPr>
          <w:rFonts w:ascii="Times New Roman" w:hAnsi="Times New Roman" w:cs="Times New Roman"/>
          <w:sz w:val="28"/>
          <w:szCs w:val="28"/>
        </w:rPr>
        <w:t>у</w:t>
      </w:r>
      <w:r w:rsidR="00B81F7B">
        <w:rPr>
          <w:rFonts w:ascii="Times New Roman" w:hAnsi="Times New Roman" w:cs="Times New Roman"/>
          <w:sz w:val="28"/>
          <w:szCs w:val="28"/>
        </w:rPr>
        <w:t xml:space="preserve"> та</w:t>
      </w:r>
      <w:r w:rsidR="00BB4393" w:rsidRPr="00902B63">
        <w:rPr>
          <w:rFonts w:ascii="Times New Roman" w:hAnsi="Times New Roman" w:cs="Times New Roman"/>
          <w:sz w:val="28"/>
          <w:szCs w:val="28"/>
        </w:rPr>
        <w:t xml:space="preserve"> його практичної діяльності.</w:t>
      </w:r>
    </w:p>
    <w:p w:rsidR="00BB4393" w:rsidRPr="007A5591" w:rsidRDefault="00BB4393" w:rsidP="007A5591">
      <w:pPr>
        <w:spacing w:after="0" w:line="360" w:lineRule="auto"/>
        <w:ind w:firstLine="709"/>
        <w:jc w:val="both"/>
        <w:rPr>
          <w:rFonts w:ascii="Times New Roman" w:hAnsi="Times New Roman" w:cs="Times New Roman"/>
          <w:sz w:val="28"/>
          <w:szCs w:val="28"/>
        </w:rPr>
      </w:pPr>
      <w:r w:rsidRPr="00902B63">
        <w:rPr>
          <w:rFonts w:ascii="Times New Roman" w:hAnsi="Times New Roman" w:cs="Times New Roman"/>
          <w:sz w:val="28"/>
          <w:szCs w:val="28"/>
        </w:rPr>
        <w:t xml:space="preserve"> Серед комунікативних емоцій ми можемо виділити: бажання ділитися   думками, переживаннями, почуття симпатії, поваги. Головна функція емоці</w:t>
      </w:r>
      <w:r w:rsidR="00B81F7B">
        <w:rPr>
          <w:rFonts w:ascii="Times New Roman" w:hAnsi="Times New Roman" w:cs="Times New Roman"/>
          <w:sz w:val="28"/>
          <w:szCs w:val="28"/>
        </w:rPr>
        <w:t>й полягає у тому, що завдячуючи їм</w:t>
      </w:r>
      <w:r w:rsidRPr="00902B63">
        <w:rPr>
          <w:rFonts w:ascii="Times New Roman" w:hAnsi="Times New Roman" w:cs="Times New Roman"/>
          <w:sz w:val="28"/>
          <w:szCs w:val="28"/>
        </w:rPr>
        <w:t xml:space="preserve"> ми краще розуміємо одне одного, можемо, не використовуючи мовлення, формувати в</w:t>
      </w:r>
      <w:r w:rsidR="00B81F7B">
        <w:rPr>
          <w:rFonts w:ascii="Times New Roman" w:hAnsi="Times New Roman" w:cs="Times New Roman"/>
          <w:sz w:val="28"/>
          <w:szCs w:val="28"/>
        </w:rPr>
        <w:t>исновки про стани  одне одного та</w:t>
      </w:r>
      <w:r w:rsidRPr="00902B63">
        <w:rPr>
          <w:rFonts w:ascii="Times New Roman" w:hAnsi="Times New Roman" w:cs="Times New Roman"/>
          <w:sz w:val="28"/>
          <w:szCs w:val="28"/>
        </w:rPr>
        <w:t xml:space="preserve"> краще налаштовуватись на спіл</w:t>
      </w:r>
      <w:r w:rsidR="00B81F7B">
        <w:rPr>
          <w:rFonts w:ascii="Times New Roman" w:hAnsi="Times New Roman" w:cs="Times New Roman"/>
          <w:sz w:val="28"/>
          <w:szCs w:val="28"/>
        </w:rPr>
        <w:t>ьну діяльність і</w:t>
      </w:r>
      <w:r w:rsidR="00BF372A">
        <w:rPr>
          <w:rFonts w:ascii="Times New Roman" w:hAnsi="Times New Roman" w:cs="Times New Roman"/>
          <w:sz w:val="28"/>
          <w:szCs w:val="28"/>
        </w:rPr>
        <w:t xml:space="preserve"> спілкування [29</w:t>
      </w:r>
      <w:r w:rsidRPr="00902B63">
        <w:rPr>
          <w:rFonts w:ascii="Times New Roman" w:hAnsi="Times New Roman" w:cs="Times New Roman"/>
          <w:sz w:val="28"/>
          <w:szCs w:val="28"/>
        </w:rPr>
        <w:t>].</w:t>
      </w:r>
    </w:p>
    <w:p w:rsidR="00BB4393" w:rsidRPr="007A5591" w:rsidRDefault="00BB4393" w:rsidP="007A5591">
      <w:pPr>
        <w:spacing w:after="0" w:line="360" w:lineRule="auto"/>
        <w:ind w:firstLine="709"/>
        <w:jc w:val="both"/>
        <w:rPr>
          <w:rFonts w:ascii="Times New Roman" w:hAnsi="Times New Roman" w:cs="Times New Roman"/>
          <w:sz w:val="28"/>
          <w:szCs w:val="28"/>
        </w:rPr>
      </w:pPr>
      <w:proofErr w:type="spellStart"/>
      <w:r w:rsidRPr="007A5591">
        <w:rPr>
          <w:rFonts w:ascii="Times New Roman" w:hAnsi="Times New Roman" w:cs="Times New Roman"/>
          <w:sz w:val="28"/>
          <w:szCs w:val="28"/>
        </w:rPr>
        <w:t>Потребнісно-мотиваційна</w:t>
      </w:r>
      <w:proofErr w:type="spellEnd"/>
      <w:r w:rsidRPr="007A5591">
        <w:rPr>
          <w:rFonts w:ascii="Times New Roman" w:hAnsi="Times New Roman" w:cs="Times New Roman"/>
          <w:sz w:val="28"/>
          <w:szCs w:val="28"/>
        </w:rPr>
        <w:t xml:space="preserve"> сфера особистості являє собою складне інтегральне психологічне утворення. Активно взаємодіючи з іншими людьми, людина прагне досягти взаєморозуміння, з’ясувати  як  причини власної поведінки, т</w:t>
      </w:r>
      <w:r w:rsidR="00B81F7B">
        <w:rPr>
          <w:rFonts w:ascii="Times New Roman" w:hAnsi="Times New Roman" w:cs="Times New Roman"/>
          <w:sz w:val="28"/>
          <w:szCs w:val="28"/>
        </w:rPr>
        <w:t>ак і партнерів по спілкуванню. В у</w:t>
      </w:r>
      <w:r w:rsidRPr="007A5591">
        <w:rPr>
          <w:rFonts w:ascii="Times New Roman" w:hAnsi="Times New Roman" w:cs="Times New Roman"/>
          <w:sz w:val="28"/>
          <w:szCs w:val="28"/>
        </w:rPr>
        <w:t xml:space="preserve">сіх цих процесах присутній мотив, тобто те, що належить самому суб’єктові поведінки. Важливими за своїм мотиваційним значенням є потреби, які виступають джерелом активності людини. Завдяки ним здійснюється регулювання поведінки особистості в соціумі, визначається спрямованість мислення, </w:t>
      </w:r>
      <w:r w:rsidR="004D760E">
        <w:rPr>
          <w:rFonts w:ascii="Times New Roman" w:hAnsi="Times New Roman" w:cs="Times New Roman"/>
          <w:sz w:val="28"/>
          <w:szCs w:val="28"/>
        </w:rPr>
        <w:t xml:space="preserve">емоцій, почуттів і волі людини </w:t>
      </w:r>
      <w:r w:rsidR="00BF372A">
        <w:rPr>
          <w:rFonts w:ascii="Times New Roman" w:hAnsi="Times New Roman" w:cs="Times New Roman"/>
          <w:sz w:val="28"/>
          <w:szCs w:val="28"/>
        </w:rPr>
        <w:t>[5;</w:t>
      </w:r>
      <w:r w:rsidR="002A40D0">
        <w:rPr>
          <w:rFonts w:ascii="Times New Roman" w:hAnsi="Times New Roman" w:cs="Times New Roman"/>
          <w:sz w:val="28"/>
          <w:szCs w:val="28"/>
        </w:rPr>
        <w:t xml:space="preserve"> </w:t>
      </w:r>
      <w:r w:rsidR="00BF372A">
        <w:rPr>
          <w:rFonts w:ascii="Times New Roman" w:hAnsi="Times New Roman" w:cs="Times New Roman"/>
          <w:sz w:val="28"/>
          <w:szCs w:val="28"/>
        </w:rPr>
        <w:t>10;</w:t>
      </w:r>
      <w:r w:rsidR="002A40D0">
        <w:rPr>
          <w:rFonts w:ascii="Times New Roman" w:hAnsi="Times New Roman" w:cs="Times New Roman"/>
          <w:sz w:val="28"/>
          <w:szCs w:val="28"/>
        </w:rPr>
        <w:t xml:space="preserve"> </w:t>
      </w:r>
      <w:r w:rsidR="00BF372A">
        <w:rPr>
          <w:rFonts w:ascii="Times New Roman" w:hAnsi="Times New Roman" w:cs="Times New Roman"/>
          <w:sz w:val="28"/>
          <w:szCs w:val="28"/>
        </w:rPr>
        <w:t>25</w:t>
      </w:r>
      <w:r w:rsidRPr="007A5591">
        <w:rPr>
          <w:rFonts w:ascii="Times New Roman" w:hAnsi="Times New Roman" w:cs="Times New Roman"/>
          <w:sz w:val="28"/>
          <w:szCs w:val="28"/>
        </w:rPr>
        <w:t>].</w:t>
      </w:r>
    </w:p>
    <w:p w:rsidR="00BB4393" w:rsidRPr="007A5591" w:rsidRDefault="00BB4393" w:rsidP="007A5591">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t>Локус контролю є тією властивістю особистості, яка формується у процесі соціалізації. Це схильність людини приписувати відповідальність за результати своєї діяльності зовнішнім силам (</w:t>
      </w:r>
      <w:proofErr w:type="spellStart"/>
      <w:r w:rsidRPr="007A5591">
        <w:rPr>
          <w:rFonts w:ascii="Times New Roman" w:hAnsi="Times New Roman" w:cs="Times New Roman"/>
          <w:sz w:val="28"/>
          <w:szCs w:val="28"/>
        </w:rPr>
        <w:t>екстернальний</w:t>
      </w:r>
      <w:proofErr w:type="spellEnd"/>
      <w:r w:rsidRPr="007A5591">
        <w:rPr>
          <w:rFonts w:ascii="Times New Roman" w:hAnsi="Times New Roman" w:cs="Times New Roman"/>
          <w:sz w:val="28"/>
          <w:szCs w:val="28"/>
        </w:rPr>
        <w:t xml:space="preserve"> локус контролю) та власним здібностям і зусиллям (</w:t>
      </w:r>
      <w:proofErr w:type="spellStart"/>
      <w:r w:rsidRPr="007A5591">
        <w:rPr>
          <w:rFonts w:ascii="Times New Roman" w:hAnsi="Times New Roman" w:cs="Times New Roman"/>
          <w:sz w:val="28"/>
          <w:szCs w:val="28"/>
        </w:rPr>
        <w:t>ін</w:t>
      </w:r>
      <w:r w:rsidR="00C67888">
        <w:rPr>
          <w:rFonts w:ascii="Times New Roman" w:hAnsi="Times New Roman" w:cs="Times New Roman"/>
          <w:sz w:val="28"/>
          <w:szCs w:val="28"/>
        </w:rPr>
        <w:t>тернальний</w:t>
      </w:r>
      <w:proofErr w:type="spellEnd"/>
      <w:r w:rsidR="00C67888">
        <w:rPr>
          <w:rFonts w:ascii="Times New Roman" w:hAnsi="Times New Roman" w:cs="Times New Roman"/>
          <w:sz w:val="28"/>
          <w:szCs w:val="28"/>
        </w:rPr>
        <w:t xml:space="preserve"> локус контролю) [</w:t>
      </w:r>
      <w:r w:rsidR="00AD2EA2">
        <w:rPr>
          <w:rFonts w:ascii="Times New Roman" w:hAnsi="Times New Roman" w:cs="Times New Roman"/>
          <w:sz w:val="28"/>
          <w:szCs w:val="28"/>
        </w:rPr>
        <w:t>30</w:t>
      </w:r>
      <w:r w:rsidRPr="007A5591">
        <w:rPr>
          <w:rFonts w:ascii="Times New Roman" w:hAnsi="Times New Roman" w:cs="Times New Roman"/>
          <w:sz w:val="28"/>
          <w:szCs w:val="28"/>
        </w:rPr>
        <w:t>].</w:t>
      </w:r>
    </w:p>
    <w:p w:rsidR="002A40D0" w:rsidRDefault="00BB4393" w:rsidP="00731F1C">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t>Важливу роль відіг</w:t>
      </w:r>
      <w:r w:rsidR="002A40D0">
        <w:rPr>
          <w:rFonts w:ascii="Times New Roman" w:hAnsi="Times New Roman" w:cs="Times New Roman"/>
          <w:sz w:val="28"/>
          <w:szCs w:val="28"/>
        </w:rPr>
        <w:t>рає і комунікативна діяльність у</w:t>
      </w:r>
      <w:r w:rsidRPr="007A5591">
        <w:rPr>
          <w:rFonts w:ascii="Times New Roman" w:hAnsi="Times New Roman" w:cs="Times New Roman"/>
          <w:sz w:val="28"/>
          <w:szCs w:val="28"/>
        </w:rPr>
        <w:t xml:space="preserve"> груповій взаємодії. </w:t>
      </w:r>
      <w:r w:rsidR="00143354">
        <w:rPr>
          <w:rFonts w:ascii="Times New Roman" w:hAnsi="Times New Roman" w:cs="Times New Roman"/>
          <w:sz w:val="28"/>
          <w:szCs w:val="28"/>
        </w:rPr>
        <w:t xml:space="preserve">На думку </w:t>
      </w:r>
      <w:r w:rsidR="00B81F7B">
        <w:rPr>
          <w:rFonts w:ascii="Times New Roman" w:hAnsi="Times New Roman" w:cs="Times New Roman"/>
          <w:sz w:val="28"/>
          <w:szCs w:val="28"/>
        </w:rPr>
        <w:t xml:space="preserve">дослідниці </w:t>
      </w:r>
      <w:r w:rsidR="00143354">
        <w:rPr>
          <w:rFonts w:ascii="Times New Roman" w:hAnsi="Times New Roman" w:cs="Times New Roman"/>
          <w:sz w:val="28"/>
          <w:szCs w:val="28"/>
        </w:rPr>
        <w:t xml:space="preserve">Л. Онуфрієвої, </w:t>
      </w:r>
      <w:r w:rsidR="00B81F7B">
        <w:rPr>
          <w:rFonts w:ascii="Times New Roman" w:hAnsi="Times New Roman" w:cs="Times New Roman"/>
          <w:sz w:val="28"/>
          <w:szCs w:val="28"/>
        </w:rPr>
        <w:t xml:space="preserve">« … </w:t>
      </w:r>
      <w:r w:rsidR="00143354">
        <w:rPr>
          <w:rFonts w:ascii="Times New Roman" w:hAnsi="Times New Roman" w:cs="Times New Roman"/>
          <w:sz w:val="28"/>
          <w:szCs w:val="28"/>
        </w:rPr>
        <w:t xml:space="preserve">однією з актуальних психолого-педагогічних проблем є проблема організації змістовного й цілеспрямованого </w:t>
      </w:r>
      <w:r w:rsidR="00143354">
        <w:rPr>
          <w:rFonts w:ascii="Times New Roman" w:hAnsi="Times New Roman" w:cs="Times New Roman"/>
          <w:sz w:val="28"/>
          <w:szCs w:val="28"/>
        </w:rPr>
        <w:lastRenderedPageBreak/>
        <w:t xml:space="preserve">спілкування індивідів у міжособистісних, </w:t>
      </w:r>
      <w:proofErr w:type="spellStart"/>
      <w:r w:rsidR="00143354">
        <w:rPr>
          <w:rFonts w:ascii="Times New Roman" w:hAnsi="Times New Roman" w:cs="Times New Roman"/>
          <w:sz w:val="28"/>
          <w:szCs w:val="28"/>
        </w:rPr>
        <w:t>міжгрупових</w:t>
      </w:r>
      <w:proofErr w:type="spellEnd"/>
      <w:r w:rsidR="00143354">
        <w:rPr>
          <w:rFonts w:ascii="Times New Roman" w:hAnsi="Times New Roman" w:cs="Times New Roman"/>
          <w:sz w:val="28"/>
          <w:szCs w:val="28"/>
        </w:rPr>
        <w:t xml:space="preserve"> стосунках, у стосунках з викладачами. Спілкування з ровесниками створює умови для розвитку творчого потенціалу, для формування вольових компонентів діяльності</w:t>
      </w:r>
      <w:r w:rsidR="00B81F7B">
        <w:rPr>
          <w:rFonts w:ascii="Times New Roman" w:hAnsi="Times New Roman" w:cs="Times New Roman"/>
          <w:sz w:val="28"/>
          <w:szCs w:val="28"/>
        </w:rPr>
        <w:t>»</w:t>
      </w:r>
      <w:r w:rsidR="00167C0B">
        <w:rPr>
          <w:rFonts w:ascii="Times New Roman" w:hAnsi="Times New Roman" w:cs="Times New Roman"/>
          <w:sz w:val="28"/>
          <w:szCs w:val="28"/>
        </w:rPr>
        <w:t xml:space="preserve"> [</w:t>
      </w:r>
      <w:r w:rsidR="002A2D4E">
        <w:rPr>
          <w:rFonts w:ascii="Times New Roman" w:hAnsi="Times New Roman" w:cs="Times New Roman"/>
          <w:sz w:val="28"/>
          <w:szCs w:val="28"/>
        </w:rPr>
        <w:t>21</w:t>
      </w:r>
      <w:r w:rsidR="00731F1C">
        <w:rPr>
          <w:rFonts w:ascii="Times New Roman" w:hAnsi="Times New Roman" w:cs="Times New Roman"/>
          <w:sz w:val="28"/>
          <w:szCs w:val="28"/>
        </w:rPr>
        <w:t xml:space="preserve">, </w:t>
      </w:r>
      <w:r w:rsidR="00167C0B">
        <w:rPr>
          <w:rFonts w:ascii="Times New Roman" w:hAnsi="Times New Roman" w:cs="Times New Roman"/>
          <w:sz w:val="28"/>
          <w:szCs w:val="28"/>
        </w:rPr>
        <w:t>с.597</w:t>
      </w:r>
      <w:r w:rsidR="00731F1C">
        <w:rPr>
          <w:rFonts w:ascii="Times New Roman" w:hAnsi="Times New Roman" w:cs="Times New Roman"/>
          <w:sz w:val="28"/>
          <w:szCs w:val="28"/>
        </w:rPr>
        <w:t>].</w:t>
      </w:r>
    </w:p>
    <w:p w:rsidR="00BB4393" w:rsidRPr="007A5591" w:rsidRDefault="00BB4393" w:rsidP="007A5591">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t>На становлення комунікативної діяльності групи впливають не лише психологічні</w:t>
      </w:r>
      <w:r w:rsidR="00B81F7B">
        <w:rPr>
          <w:rFonts w:ascii="Times New Roman" w:hAnsi="Times New Roman" w:cs="Times New Roman"/>
          <w:sz w:val="28"/>
          <w:szCs w:val="28"/>
        </w:rPr>
        <w:t xml:space="preserve"> особливості членів групи, а також</w:t>
      </w:r>
      <w:r w:rsidRPr="007A5591">
        <w:rPr>
          <w:rFonts w:ascii="Times New Roman" w:hAnsi="Times New Roman" w:cs="Times New Roman"/>
          <w:sz w:val="28"/>
          <w:szCs w:val="28"/>
        </w:rPr>
        <w:t xml:space="preserve"> взаємовідносини всередині групи та її зовнішні зв’язки. Комунікативна діяльність реалізується не інакше, як через участь конкретних осіб у спілкуванні, через прояв комунікативних властивостей і здібностей окремих членів групи. При цьому поведінкова реакція певних учасників комунікативного процесу може проявлятися у комунікабельності, відповідних цінностях, що мають місце у групі, і закріпилися у </w:t>
      </w:r>
      <w:r w:rsidR="003F6F73">
        <w:rPr>
          <w:rFonts w:ascii="Times New Roman" w:hAnsi="Times New Roman" w:cs="Times New Roman"/>
          <w:sz w:val="28"/>
          <w:szCs w:val="28"/>
        </w:rPr>
        <w:t>ній у вигляді норм поведінки [23</w:t>
      </w:r>
      <w:r w:rsidRPr="007A5591">
        <w:rPr>
          <w:rFonts w:ascii="Times New Roman" w:hAnsi="Times New Roman" w:cs="Times New Roman"/>
          <w:sz w:val="28"/>
          <w:szCs w:val="28"/>
        </w:rPr>
        <w:t>].</w:t>
      </w:r>
    </w:p>
    <w:p w:rsidR="00BB4393" w:rsidRPr="007A5591" w:rsidRDefault="00BB4393" w:rsidP="00902B63">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t>Значний вплив на комунікативну діяльність у гру</w:t>
      </w:r>
      <w:r w:rsidR="002A40D0">
        <w:rPr>
          <w:rFonts w:ascii="Times New Roman" w:hAnsi="Times New Roman" w:cs="Times New Roman"/>
          <w:sz w:val="28"/>
          <w:szCs w:val="28"/>
        </w:rPr>
        <w:t>повій взаємодії має соціально-</w:t>
      </w:r>
      <w:r w:rsidRPr="007A5591">
        <w:rPr>
          <w:rFonts w:ascii="Times New Roman" w:hAnsi="Times New Roman" w:cs="Times New Roman"/>
          <w:sz w:val="28"/>
          <w:szCs w:val="28"/>
        </w:rPr>
        <w:t>пс</w:t>
      </w:r>
      <w:r w:rsidR="002A40D0">
        <w:rPr>
          <w:rFonts w:ascii="Times New Roman" w:hAnsi="Times New Roman" w:cs="Times New Roman"/>
          <w:sz w:val="28"/>
          <w:szCs w:val="28"/>
        </w:rPr>
        <w:t>ихологічний досвід, соціально-</w:t>
      </w:r>
      <w:r w:rsidRPr="007A5591">
        <w:rPr>
          <w:rFonts w:ascii="Times New Roman" w:hAnsi="Times New Roman" w:cs="Times New Roman"/>
          <w:sz w:val="28"/>
          <w:szCs w:val="28"/>
        </w:rPr>
        <w:t>психолог</w:t>
      </w:r>
      <w:r w:rsidR="002A40D0">
        <w:rPr>
          <w:rFonts w:ascii="Times New Roman" w:hAnsi="Times New Roman" w:cs="Times New Roman"/>
          <w:sz w:val="28"/>
          <w:szCs w:val="28"/>
        </w:rPr>
        <w:t>ічна компетентність, статусно-</w:t>
      </w:r>
      <w:r w:rsidRPr="007A5591">
        <w:rPr>
          <w:rFonts w:ascii="Times New Roman" w:hAnsi="Times New Roman" w:cs="Times New Roman"/>
          <w:sz w:val="28"/>
          <w:szCs w:val="28"/>
        </w:rPr>
        <w:t>рольові ха</w:t>
      </w:r>
      <w:r w:rsidR="00902B63">
        <w:rPr>
          <w:rFonts w:ascii="Times New Roman" w:hAnsi="Times New Roman" w:cs="Times New Roman"/>
          <w:sz w:val="28"/>
          <w:szCs w:val="28"/>
        </w:rPr>
        <w:t xml:space="preserve">рактеристики, соціальна </w:t>
      </w:r>
      <w:r w:rsidR="00902B63" w:rsidRPr="003F6F73">
        <w:rPr>
          <w:rFonts w:ascii="Times New Roman" w:hAnsi="Times New Roman" w:cs="Times New Roman"/>
          <w:sz w:val="28"/>
          <w:szCs w:val="28"/>
        </w:rPr>
        <w:t xml:space="preserve">позиція </w:t>
      </w:r>
      <w:r w:rsidRPr="003F6F73">
        <w:rPr>
          <w:rFonts w:ascii="Times New Roman" w:hAnsi="Times New Roman" w:cs="Times New Roman"/>
          <w:sz w:val="28"/>
          <w:szCs w:val="28"/>
        </w:rPr>
        <w:t xml:space="preserve"> </w:t>
      </w:r>
      <w:r w:rsidR="003F6F73">
        <w:rPr>
          <w:rFonts w:ascii="Times New Roman" w:hAnsi="Times New Roman" w:cs="Times New Roman"/>
          <w:sz w:val="28"/>
          <w:szCs w:val="28"/>
        </w:rPr>
        <w:t>[25</w:t>
      </w:r>
      <w:r w:rsidRPr="003F6F73">
        <w:rPr>
          <w:rFonts w:ascii="Times New Roman" w:hAnsi="Times New Roman" w:cs="Times New Roman"/>
          <w:sz w:val="28"/>
          <w:szCs w:val="28"/>
        </w:rPr>
        <w:t>].</w:t>
      </w:r>
    </w:p>
    <w:p w:rsidR="00BB4393" w:rsidRDefault="00BB4393" w:rsidP="007A5591">
      <w:pPr>
        <w:spacing w:after="0" w:line="360" w:lineRule="auto"/>
        <w:ind w:firstLine="709"/>
        <w:jc w:val="both"/>
        <w:rPr>
          <w:rFonts w:ascii="Times New Roman" w:hAnsi="Times New Roman" w:cs="Times New Roman"/>
          <w:sz w:val="28"/>
          <w:szCs w:val="28"/>
        </w:rPr>
      </w:pPr>
      <w:r w:rsidRPr="007A5591">
        <w:rPr>
          <w:rFonts w:ascii="Times New Roman" w:hAnsi="Times New Roman" w:cs="Times New Roman"/>
          <w:sz w:val="28"/>
          <w:szCs w:val="28"/>
        </w:rPr>
        <w:t>Великий вплив на комунікативну діяльність мають групові норми, цінності, цілі, традиції, манера поведінки, комунікативний досвід. Здатність групи змінювати певні правила поведінки, окремі норми життєдіяльності, накопичувати досвід ділового спілкування є основою успішного спілкування. Вони виступають важливим чинником регуляції між</w:t>
      </w:r>
      <w:r w:rsidR="00924FD2">
        <w:rPr>
          <w:rFonts w:ascii="Times New Roman" w:hAnsi="Times New Roman" w:cs="Times New Roman"/>
          <w:sz w:val="28"/>
          <w:szCs w:val="28"/>
        </w:rPr>
        <w:t xml:space="preserve">особистісних стосунків у групі </w:t>
      </w:r>
      <w:r w:rsidR="003F6F73">
        <w:rPr>
          <w:rFonts w:ascii="Times New Roman" w:hAnsi="Times New Roman" w:cs="Times New Roman"/>
          <w:sz w:val="28"/>
          <w:szCs w:val="28"/>
        </w:rPr>
        <w:t>[8;</w:t>
      </w:r>
      <w:r w:rsidR="002A40D0">
        <w:rPr>
          <w:rFonts w:ascii="Times New Roman" w:hAnsi="Times New Roman" w:cs="Times New Roman"/>
          <w:sz w:val="28"/>
          <w:szCs w:val="28"/>
        </w:rPr>
        <w:t xml:space="preserve"> </w:t>
      </w:r>
      <w:r w:rsidR="003F6F73">
        <w:rPr>
          <w:rFonts w:ascii="Times New Roman" w:hAnsi="Times New Roman" w:cs="Times New Roman"/>
          <w:sz w:val="28"/>
          <w:szCs w:val="28"/>
        </w:rPr>
        <w:t>14;</w:t>
      </w:r>
      <w:r w:rsidR="002A40D0">
        <w:rPr>
          <w:rFonts w:ascii="Times New Roman" w:hAnsi="Times New Roman" w:cs="Times New Roman"/>
          <w:sz w:val="28"/>
          <w:szCs w:val="28"/>
        </w:rPr>
        <w:t xml:space="preserve"> </w:t>
      </w:r>
      <w:r w:rsidR="003F6F73">
        <w:rPr>
          <w:rFonts w:ascii="Times New Roman" w:hAnsi="Times New Roman" w:cs="Times New Roman"/>
          <w:sz w:val="28"/>
          <w:szCs w:val="28"/>
        </w:rPr>
        <w:t>20;</w:t>
      </w:r>
      <w:r w:rsidR="002A40D0">
        <w:rPr>
          <w:rFonts w:ascii="Times New Roman" w:hAnsi="Times New Roman" w:cs="Times New Roman"/>
          <w:sz w:val="28"/>
          <w:szCs w:val="28"/>
        </w:rPr>
        <w:t xml:space="preserve"> </w:t>
      </w:r>
      <w:r w:rsidR="003F6F73">
        <w:rPr>
          <w:rFonts w:ascii="Times New Roman" w:hAnsi="Times New Roman" w:cs="Times New Roman"/>
          <w:sz w:val="28"/>
          <w:szCs w:val="28"/>
        </w:rPr>
        <w:t>24</w:t>
      </w:r>
      <w:r w:rsidRPr="007A5591">
        <w:rPr>
          <w:rFonts w:ascii="Times New Roman" w:hAnsi="Times New Roman" w:cs="Times New Roman"/>
          <w:sz w:val="28"/>
          <w:szCs w:val="28"/>
        </w:rPr>
        <w:t>].</w:t>
      </w:r>
    </w:p>
    <w:p w:rsidR="00731F1C" w:rsidRPr="009A49B0" w:rsidRDefault="00B81F7B" w:rsidP="009A49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Дослідницями  Н. Гончарук та Л. Онуфрієвою</w:t>
      </w:r>
      <w:r w:rsidR="009A49B0">
        <w:rPr>
          <w:rFonts w:ascii="Times New Roman" w:hAnsi="Times New Roman" w:cs="Times New Roman"/>
          <w:sz w:val="28"/>
          <w:szCs w:val="28"/>
        </w:rPr>
        <w:t xml:space="preserve"> з</w:t>
      </w:r>
      <w:r w:rsidR="009A49B0" w:rsidRPr="009A49B0">
        <w:rPr>
          <w:rFonts w:ascii="Times New Roman" w:hAnsi="Times New Roman" w:cs="Times New Roman"/>
          <w:sz w:val="28"/>
          <w:szCs w:val="28"/>
        </w:rPr>
        <w:t>’</w:t>
      </w:r>
      <w:r w:rsidR="00216690">
        <w:rPr>
          <w:rFonts w:ascii="Times New Roman" w:hAnsi="Times New Roman" w:cs="Times New Roman"/>
          <w:sz w:val="28"/>
          <w:szCs w:val="28"/>
        </w:rPr>
        <w:t>ясо</w:t>
      </w:r>
      <w:r>
        <w:rPr>
          <w:rFonts w:ascii="Times New Roman" w:hAnsi="Times New Roman" w:cs="Times New Roman"/>
          <w:sz w:val="28"/>
          <w:szCs w:val="28"/>
        </w:rPr>
        <w:t>вано</w:t>
      </w:r>
      <w:r w:rsidR="009A49B0">
        <w:rPr>
          <w:rFonts w:ascii="Times New Roman" w:hAnsi="Times New Roman" w:cs="Times New Roman"/>
          <w:sz w:val="28"/>
          <w:szCs w:val="28"/>
        </w:rPr>
        <w:t>, що формування комунікативних умінь та навичок в умовах ЗВО забезпечує питання професійної підготовки майбутніх фахівців на засадах комунікативної грамотності, компетентності, ефективного інформаційного обміну в умовах міжособистісної взаємодії [9</w:t>
      </w:r>
      <w:r w:rsidR="009A49B0" w:rsidRPr="003F6F73">
        <w:rPr>
          <w:rFonts w:ascii="Times New Roman" w:hAnsi="Times New Roman" w:cs="Times New Roman"/>
          <w:sz w:val="28"/>
          <w:szCs w:val="28"/>
        </w:rPr>
        <w:t>].</w:t>
      </w:r>
    </w:p>
    <w:p w:rsidR="00237C1E" w:rsidRDefault="00237C1E" w:rsidP="00237C1E">
      <w:pPr>
        <w:spacing w:after="0" w:line="360" w:lineRule="auto"/>
        <w:jc w:val="center"/>
        <w:rPr>
          <w:rFonts w:ascii="Times New Roman" w:hAnsi="Times New Roman" w:cs="Times New Roman"/>
          <w:b/>
          <w:sz w:val="28"/>
          <w:szCs w:val="28"/>
        </w:rPr>
      </w:pPr>
    </w:p>
    <w:p w:rsidR="002A2D4E" w:rsidRDefault="002A2D4E" w:rsidP="00237C1E">
      <w:pPr>
        <w:spacing w:after="0" w:line="360" w:lineRule="auto"/>
        <w:jc w:val="center"/>
        <w:rPr>
          <w:rFonts w:ascii="Times New Roman" w:hAnsi="Times New Roman" w:cs="Times New Roman"/>
          <w:b/>
          <w:sz w:val="28"/>
          <w:szCs w:val="28"/>
        </w:rPr>
      </w:pPr>
    </w:p>
    <w:p w:rsidR="002A2D4E" w:rsidRDefault="002A2D4E" w:rsidP="00237C1E">
      <w:pPr>
        <w:spacing w:after="0" w:line="360" w:lineRule="auto"/>
        <w:jc w:val="center"/>
        <w:rPr>
          <w:rFonts w:ascii="Times New Roman" w:hAnsi="Times New Roman" w:cs="Times New Roman"/>
          <w:b/>
          <w:sz w:val="28"/>
          <w:szCs w:val="28"/>
        </w:rPr>
      </w:pPr>
    </w:p>
    <w:p w:rsidR="002A2D4E" w:rsidRDefault="002A2D4E" w:rsidP="00237C1E">
      <w:pPr>
        <w:spacing w:after="0" w:line="360" w:lineRule="auto"/>
        <w:jc w:val="center"/>
        <w:rPr>
          <w:rFonts w:ascii="Times New Roman" w:hAnsi="Times New Roman" w:cs="Times New Roman"/>
          <w:b/>
          <w:sz w:val="28"/>
          <w:szCs w:val="28"/>
        </w:rPr>
      </w:pPr>
    </w:p>
    <w:p w:rsidR="00927D39" w:rsidRPr="00927D39" w:rsidRDefault="00450174" w:rsidP="00237C1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Висновки до першого </w:t>
      </w:r>
      <w:r w:rsidR="00927D39" w:rsidRPr="00927D39">
        <w:rPr>
          <w:rFonts w:ascii="Times New Roman" w:hAnsi="Times New Roman" w:cs="Times New Roman"/>
          <w:b/>
          <w:sz w:val="28"/>
          <w:szCs w:val="28"/>
        </w:rPr>
        <w:t xml:space="preserve"> розділу</w:t>
      </w:r>
    </w:p>
    <w:p w:rsidR="00927D39" w:rsidRPr="00927D39" w:rsidRDefault="00927D39" w:rsidP="00237C1E">
      <w:pPr>
        <w:pStyle w:val="a5"/>
        <w:shd w:val="clear" w:color="auto" w:fill="FFFFFF"/>
        <w:spacing w:before="0" w:beforeAutospacing="0" w:after="0" w:afterAutospacing="0" w:line="360" w:lineRule="auto"/>
        <w:ind w:firstLine="709"/>
        <w:jc w:val="both"/>
        <w:rPr>
          <w:sz w:val="28"/>
          <w:szCs w:val="28"/>
          <w:lang w:val="uk-UA"/>
        </w:rPr>
      </w:pPr>
      <w:r w:rsidRPr="009325DA">
        <w:rPr>
          <w:rStyle w:val="a4"/>
          <w:b w:val="0"/>
          <w:sz w:val="28"/>
          <w:szCs w:val="28"/>
          <w:lang w:val="uk-UA"/>
        </w:rPr>
        <w:t xml:space="preserve">Теоретичний аналіз </w:t>
      </w:r>
      <w:r w:rsidR="000F180C">
        <w:rPr>
          <w:rStyle w:val="a4"/>
          <w:b w:val="0"/>
          <w:sz w:val="28"/>
          <w:szCs w:val="28"/>
          <w:lang w:val="uk-UA"/>
        </w:rPr>
        <w:t xml:space="preserve">сучасних </w:t>
      </w:r>
      <w:r w:rsidRPr="009325DA">
        <w:rPr>
          <w:rStyle w:val="a4"/>
          <w:b w:val="0"/>
          <w:sz w:val="28"/>
          <w:szCs w:val="28"/>
          <w:lang w:val="uk-UA"/>
        </w:rPr>
        <w:t>наукових досліджень дає підстави для таких висновків</w:t>
      </w:r>
      <w:r w:rsidRPr="009325DA">
        <w:rPr>
          <w:sz w:val="28"/>
          <w:szCs w:val="28"/>
          <w:lang w:val="uk-UA"/>
        </w:rPr>
        <w:t xml:space="preserve"> та узагальнень:</w:t>
      </w:r>
    </w:p>
    <w:p w:rsidR="00927D39" w:rsidRPr="00927D39" w:rsidRDefault="00927D39" w:rsidP="004A094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927D39">
        <w:rPr>
          <w:rFonts w:ascii="Times New Roman" w:hAnsi="Times New Roman" w:cs="Times New Roman"/>
          <w:sz w:val="28"/>
          <w:szCs w:val="28"/>
        </w:rPr>
        <w:t xml:space="preserve">Комунікативна діяльність найчастіше розуміється як одна </w:t>
      </w:r>
      <w:r w:rsidR="002A40D0">
        <w:rPr>
          <w:rFonts w:ascii="Times New Roman" w:hAnsi="Times New Roman" w:cs="Times New Roman"/>
          <w:sz w:val="28"/>
          <w:szCs w:val="28"/>
        </w:rPr>
        <w:t>і</w:t>
      </w:r>
      <w:r w:rsidRPr="00927D39">
        <w:rPr>
          <w:rFonts w:ascii="Times New Roman" w:hAnsi="Times New Roman" w:cs="Times New Roman"/>
          <w:sz w:val="28"/>
          <w:szCs w:val="28"/>
        </w:rPr>
        <w:t xml:space="preserve">з форм взаємодії людей, як інформаційний аспект спілкування. Поняття «комунікативна діяльність» є ширшим, масштабнішим,  ніж  комунікації  </w:t>
      </w:r>
      <w:r w:rsidR="00A54F72">
        <w:rPr>
          <w:rFonts w:ascii="Times New Roman" w:hAnsi="Times New Roman" w:cs="Times New Roman"/>
          <w:sz w:val="28"/>
          <w:szCs w:val="28"/>
        </w:rPr>
        <w:t>або  спілкування,  тому  щ</w:t>
      </w:r>
      <w:r w:rsidRPr="00927D39">
        <w:rPr>
          <w:rFonts w:ascii="Times New Roman" w:hAnsi="Times New Roman" w:cs="Times New Roman"/>
          <w:sz w:val="28"/>
          <w:szCs w:val="28"/>
        </w:rPr>
        <w:t>о комунікативна  діяльність  –  це  окремий  вид  діяльно</w:t>
      </w:r>
      <w:r w:rsidR="00A54F72">
        <w:rPr>
          <w:rFonts w:ascii="Times New Roman" w:hAnsi="Times New Roman" w:cs="Times New Roman"/>
          <w:sz w:val="28"/>
          <w:szCs w:val="28"/>
        </w:rPr>
        <w:t xml:space="preserve">сті,  який  вміщує  як  </w:t>
      </w:r>
      <w:r w:rsidRPr="00927D39">
        <w:rPr>
          <w:rFonts w:ascii="Times New Roman" w:hAnsi="Times New Roman" w:cs="Times New Roman"/>
          <w:sz w:val="28"/>
          <w:szCs w:val="28"/>
        </w:rPr>
        <w:t xml:space="preserve">  і  процес  передання</w:t>
      </w:r>
      <w:r w:rsidR="002A40D0">
        <w:rPr>
          <w:rFonts w:ascii="Times New Roman" w:hAnsi="Times New Roman" w:cs="Times New Roman"/>
          <w:sz w:val="28"/>
          <w:szCs w:val="28"/>
        </w:rPr>
        <w:t>,</w:t>
      </w:r>
      <w:r w:rsidRPr="00927D39">
        <w:rPr>
          <w:rFonts w:ascii="Times New Roman" w:hAnsi="Times New Roman" w:cs="Times New Roman"/>
          <w:sz w:val="28"/>
          <w:szCs w:val="28"/>
        </w:rPr>
        <w:t xml:space="preserve">  та</w:t>
      </w:r>
      <w:r w:rsidR="002A40D0">
        <w:rPr>
          <w:rFonts w:ascii="Times New Roman" w:hAnsi="Times New Roman" w:cs="Times New Roman"/>
          <w:sz w:val="28"/>
          <w:szCs w:val="28"/>
        </w:rPr>
        <w:t>к і</w:t>
      </w:r>
      <w:r w:rsidRPr="00927D39">
        <w:rPr>
          <w:rFonts w:ascii="Times New Roman" w:hAnsi="Times New Roman" w:cs="Times New Roman"/>
          <w:sz w:val="28"/>
          <w:szCs w:val="28"/>
        </w:rPr>
        <w:t xml:space="preserve"> отримання інформації, спілкування, культуру комунікативної взаємодії тощо. </w:t>
      </w:r>
    </w:p>
    <w:p w:rsidR="00927D39" w:rsidRDefault="00927D39" w:rsidP="00927D3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rPr>
        <w:t xml:space="preserve">3. </w:t>
      </w:r>
      <w:r w:rsidRPr="00927D39">
        <w:rPr>
          <w:rFonts w:ascii="Times New Roman" w:hAnsi="Times New Roman" w:cs="Times New Roman"/>
          <w:sz w:val="28"/>
        </w:rPr>
        <w:t xml:space="preserve">Основними складовими комунікативної діяльності є її структурні елементи, які виокремлюються в </w:t>
      </w:r>
      <w:r w:rsidRPr="00927D39">
        <w:rPr>
          <w:rFonts w:ascii="Times New Roman" w:hAnsi="Times New Roman" w:cs="Times New Roman"/>
          <w:sz w:val="28"/>
          <w:szCs w:val="28"/>
        </w:rPr>
        <w:t xml:space="preserve">гностичну (або </w:t>
      </w:r>
      <w:proofErr w:type="spellStart"/>
      <w:r w:rsidRPr="00927D39">
        <w:rPr>
          <w:rFonts w:ascii="Times New Roman" w:hAnsi="Times New Roman" w:cs="Times New Roman"/>
          <w:sz w:val="28"/>
          <w:szCs w:val="28"/>
        </w:rPr>
        <w:t>перцептивну</w:t>
      </w:r>
      <w:proofErr w:type="spellEnd"/>
      <w:r w:rsidRPr="00927D39">
        <w:rPr>
          <w:rFonts w:ascii="Times New Roman" w:hAnsi="Times New Roman" w:cs="Times New Roman"/>
          <w:sz w:val="28"/>
          <w:szCs w:val="28"/>
        </w:rPr>
        <w:t>), інформативну (або комунікативну) та інтерактивну підструкт</w:t>
      </w:r>
      <w:r>
        <w:rPr>
          <w:rFonts w:ascii="Times New Roman" w:hAnsi="Times New Roman" w:cs="Times New Roman"/>
          <w:sz w:val="28"/>
          <w:szCs w:val="28"/>
        </w:rPr>
        <w:t xml:space="preserve">ури. </w:t>
      </w:r>
    </w:p>
    <w:p w:rsidR="00E7203D" w:rsidRDefault="00927D39" w:rsidP="001E36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w:t>
      </w:r>
      <w:r w:rsidR="002A40D0">
        <w:rPr>
          <w:rFonts w:ascii="Times New Roman" w:hAnsi="Times New Roman" w:cs="Times New Roman"/>
          <w:sz w:val="28"/>
          <w:szCs w:val="28"/>
        </w:rPr>
        <w:t>иділяють індивідуальні та</w:t>
      </w:r>
      <w:r w:rsidRPr="00927D39">
        <w:rPr>
          <w:rFonts w:ascii="Times New Roman" w:hAnsi="Times New Roman" w:cs="Times New Roman"/>
          <w:sz w:val="28"/>
          <w:szCs w:val="28"/>
        </w:rPr>
        <w:t xml:space="preserve"> групові регулятори комунікативної діяльності особистості.</w:t>
      </w:r>
      <w:r w:rsidRPr="00927D39">
        <w:rPr>
          <w:sz w:val="28"/>
          <w:szCs w:val="28"/>
        </w:rPr>
        <w:t xml:space="preserve"> </w:t>
      </w:r>
      <w:r w:rsidRPr="00927D39">
        <w:rPr>
          <w:rFonts w:ascii="Times New Roman" w:hAnsi="Times New Roman" w:cs="Times New Roman"/>
          <w:sz w:val="28"/>
          <w:szCs w:val="28"/>
        </w:rPr>
        <w:t xml:space="preserve">Індивідуальними </w:t>
      </w:r>
      <w:r>
        <w:rPr>
          <w:rFonts w:ascii="Times New Roman" w:hAnsi="Times New Roman" w:cs="Times New Roman"/>
          <w:sz w:val="28"/>
          <w:szCs w:val="28"/>
        </w:rPr>
        <w:t>регуляторами, що</w:t>
      </w:r>
      <w:r w:rsidRPr="00927D39">
        <w:rPr>
          <w:rFonts w:ascii="Times New Roman" w:hAnsi="Times New Roman" w:cs="Times New Roman"/>
          <w:sz w:val="28"/>
          <w:szCs w:val="28"/>
        </w:rPr>
        <w:t xml:space="preserve"> впливають на процес комунікативної діяльності є: </w:t>
      </w:r>
      <w:r>
        <w:rPr>
          <w:rFonts w:ascii="Times New Roman" w:hAnsi="Times New Roman" w:cs="Times New Roman"/>
          <w:sz w:val="28"/>
          <w:szCs w:val="28"/>
        </w:rPr>
        <w:t>Я-концепція</w:t>
      </w:r>
      <w:r w:rsidRPr="00927D39">
        <w:rPr>
          <w:rFonts w:ascii="Times New Roman" w:hAnsi="Times New Roman" w:cs="Times New Roman"/>
          <w:sz w:val="28"/>
          <w:szCs w:val="28"/>
        </w:rPr>
        <w:t xml:space="preserve"> особистості, ціннісно-смислова сфера, когнітивна сфера, афективна сфера, </w:t>
      </w:r>
      <w:proofErr w:type="spellStart"/>
      <w:r w:rsidRPr="00927D39">
        <w:rPr>
          <w:rFonts w:ascii="Times New Roman" w:hAnsi="Times New Roman" w:cs="Times New Roman"/>
          <w:sz w:val="28"/>
          <w:szCs w:val="28"/>
        </w:rPr>
        <w:t>потребн</w:t>
      </w:r>
      <w:r>
        <w:rPr>
          <w:rFonts w:ascii="Times New Roman" w:hAnsi="Times New Roman" w:cs="Times New Roman"/>
          <w:sz w:val="28"/>
          <w:szCs w:val="28"/>
        </w:rPr>
        <w:t>існо-мотиваційна</w:t>
      </w:r>
      <w:proofErr w:type="spellEnd"/>
      <w:r>
        <w:rPr>
          <w:rFonts w:ascii="Times New Roman" w:hAnsi="Times New Roman" w:cs="Times New Roman"/>
          <w:sz w:val="28"/>
          <w:szCs w:val="28"/>
        </w:rPr>
        <w:t xml:space="preserve"> сфера, </w:t>
      </w:r>
      <w:r w:rsidRPr="00927D39">
        <w:rPr>
          <w:rFonts w:ascii="Times New Roman" w:hAnsi="Times New Roman" w:cs="Times New Roman"/>
          <w:sz w:val="28"/>
          <w:szCs w:val="28"/>
        </w:rPr>
        <w:t>локус контролю особистості</w:t>
      </w:r>
      <w:r>
        <w:rPr>
          <w:rFonts w:ascii="Times New Roman" w:hAnsi="Times New Roman" w:cs="Times New Roman"/>
          <w:sz w:val="28"/>
          <w:szCs w:val="28"/>
        </w:rPr>
        <w:t>.</w:t>
      </w:r>
      <w:r w:rsidRPr="00927D39">
        <w:rPr>
          <w:rFonts w:ascii="Times New Roman" w:hAnsi="Times New Roman" w:cs="Times New Roman"/>
          <w:sz w:val="28"/>
          <w:szCs w:val="28"/>
        </w:rPr>
        <w:t xml:space="preserve"> </w:t>
      </w:r>
      <w:r w:rsidRPr="007A5591">
        <w:rPr>
          <w:rFonts w:ascii="Times New Roman" w:hAnsi="Times New Roman" w:cs="Times New Roman"/>
          <w:sz w:val="28"/>
          <w:szCs w:val="28"/>
        </w:rPr>
        <w:t>До групових регуляторів комунікативної діяльності відносяться соціально-психологічний досвід, соціально-психологічна компетентність, статусно-рольові характеристики, соціальна позиція особистості.</w:t>
      </w:r>
    </w:p>
    <w:p w:rsidR="00AD2951" w:rsidRDefault="00AD2951" w:rsidP="001E368A">
      <w:pPr>
        <w:spacing w:after="0" w:line="360" w:lineRule="auto"/>
        <w:ind w:firstLine="709"/>
        <w:jc w:val="both"/>
        <w:rPr>
          <w:rFonts w:ascii="Times New Roman" w:hAnsi="Times New Roman" w:cs="Times New Roman"/>
          <w:sz w:val="28"/>
          <w:szCs w:val="28"/>
        </w:rPr>
      </w:pPr>
    </w:p>
    <w:p w:rsidR="00AD2951" w:rsidRDefault="00AD2951" w:rsidP="001E368A">
      <w:pPr>
        <w:spacing w:after="0" w:line="360" w:lineRule="auto"/>
        <w:ind w:firstLine="709"/>
        <w:jc w:val="both"/>
        <w:rPr>
          <w:rFonts w:ascii="Times New Roman" w:hAnsi="Times New Roman" w:cs="Times New Roman"/>
          <w:sz w:val="28"/>
          <w:szCs w:val="28"/>
        </w:rPr>
      </w:pPr>
    </w:p>
    <w:p w:rsidR="00AD2951" w:rsidRDefault="00AD2951" w:rsidP="001E368A">
      <w:pPr>
        <w:spacing w:after="0" w:line="360" w:lineRule="auto"/>
        <w:ind w:firstLine="709"/>
        <w:jc w:val="both"/>
        <w:rPr>
          <w:rFonts w:ascii="Times New Roman" w:hAnsi="Times New Roman" w:cs="Times New Roman"/>
          <w:sz w:val="28"/>
          <w:szCs w:val="28"/>
        </w:rPr>
      </w:pPr>
    </w:p>
    <w:p w:rsidR="00AD2951" w:rsidRDefault="00AD2951" w:rsidP="001E368A">
      <w:pPr>
        <w:spacing w:after="0" w:line="360" w:lineRule="auto"/>
        <w:ind w:firstLine="709"/>
        <w:jc w:val="both"/>
        <w:rPr>
          <w:rFonts w:ascii="Times New Roman" w:hAnsi="Times New Roman" w:cs="Times New Roman"/>
          <w:sz w:val="28"/>
          <w:szCs w:val="28"/>
        </w:rPr>
      </w:pPr>
    </w:p>
    <w:p w:rsidR="00AD2951" w:rsidRDefault="00AD2951" w:rsidP="001E368A">
      <w:pPr>
        <w:spacing w:after="0" w:line="360" w:lineRule="auto"/>
        <w:ind w:firstLine="709"/>
        <w:jc w:val="both"/>
        <w:rPr>
          <w:rFonts w:ascii="Times New Roman" w:hAnsi="Times New Roman" w:cs="Times New Roman"/>
          <w:sz w:val="28"/>
          <w:szCs w:val="28"/>
        </w:rPr>
      </w:pPr>
    </w:p>
    <w:p w:rsidR="00AD2951" w:rsidRDefault="00AD2951" w:rsidP="001E368A">
      <w:pPr>
        <w:spacing w:after="0" w:line="360" w:lineRule="auto"/>
        <w:ind w:firstLine="709"/>
        <w:jc w:val="both"/>
        <w:rPr>
          <w:rFonts w:ascii="Times New Roman" w:hAnsi="Times New Roman" w:cs="Times New Roman"/>
          <w:sz w:val="28"/>
          <w:szCs w:val="28"/>
        </w:rPr>
      </w:pPr>
    </w:p>
    <w:p w:rsidR="003C6216" w:rsidRDefault="003C6216" w:rsidP="001E368A">
      <w:pPr>
        <w:spacing w:after="0" w:line="360" w:lineRule="auto"/>
        <w:ind w:firstLine="709"/>
        <w:jc w:val="both"/>
        <w:rPr>
          <w:rFonts w:ascii="Times New Roman" w:hAnsi="Times New Roman" w:cs="Times New Roman"/>
          <w:sz w:val="28"/>
          <w:szCs w:val="28"/>
        </w:rPr>
      </w:pPr>
    </w:p>
    <w:p w:rsidR="003C6216" w:rsidRDefault="003C6216" w:rsidP="001E368A">
      <w:pPr>
        <w:spacing w:after="0" w:line="360" w:lineRule="auto"/>
        <w:ind w:firstLine="709"/>
        <w:jc w:val="both"/>
        <w:rPr>
          <w:rFonts w:ascii="Times New Roman" w:hAnsi="Times New Roman" w:cs="Times New Roman"/>
          <w:sz w:val="28"/>
          <w:szCs w:val="28"/>
        </w:rPr>
      </w:pPr>
    </w:p>
    <w:p w:rsidR="003C6216" w:rsidRDefault="003C6216" w:rsidP="001E368A">
      <w:pPr>
        <w:spacing w:after="0" w:line="360" w:lineRule="auto"/>
        <w:ind w:firstLine="709"/>
        <w:jc w:val="both"/>
        <w:rPr>
          <w:rFonts w:ascii="Times New Roman" w:hAnsi="Times New Roman" w:cs="Times New Roman"/>
          <w:sz w:val="28"/>
          <w:szCs w:val="28"/>
        </w:rPr>
      </w:pPr>
    </w:p>
    <w:p w:rsidR="003C6216" w:rsidRPr="004D760E" w:rsidRDefault="003C6216" w:rsidP="001E368A">
      <w:pPr>
        <w:spacing w:after="0" w:line="360" w:lineRule="auto"/>
        <w:ind w:firstLine="709"/>
        <w:jc w:val="both"/>
        <w:rPr>
          <w:rFonts w:ascii="Times New Roman" w:hAnsi="Times New Roman" w:cs="Times New Roman"/>
          <w:sz w:val="28"/>
          <w:szCs w:val="28"/>
        </w:rPr>
      </w:pPr>
    </w:p>
    <w:p w:rsidR="00924FD2" w:rsidRPr="000079C6" w:rsidRDefault="000079C6" w:rsidP="00924FD2">
      <w:pPr>
        <w:spacing w:after="0" w:line="360" w:lineRule="auto"/>
        <w:jc w:val="center"/>
        <w:outlineLvl w:val="0"/>
        <w:rPr>
          <w:rFonts w:ascii="Times New Roman" w:hAnsi="Times New Roman" w:cs="Times New Roman"/>
          <w:b/>
          <w:sz w:val="28"/>
          <w:szCs w:val="28"/>
          <w:lang w:val="ru-RU"/>
        </w:rPr>
      </w:pPr>
      <w:bookmarkStart w:id="0" w:name="_Toc516940796"/>
      <w:r>
        <w:rPr>
          <w:rFonts w:ascii="Times New Roman" w:hAnsi="Times New Roman" w:cs="Times New Roman"/>
          <w:b/>
          <w:sz w:val="28"/>
          <w:szCs w:val="28"/>
        </w:rPr>
        <w:lastRenderedPageBreak/>
        <w:t>РОЗДІЛ 2</w:t>
      </w:r>
    </w:p>
    <w:bookmarkEnd w:id="0"/>
    <w:p w:rsidR="00924FD2" w:rsidRDefault="00924FD2" w:rsidP="00924FD2">
      <w:pPr>
        <w:spacing w:line="360" w:lineRule="auto"/>
        <w:jc w:val="center"/>
        <w:rPr>
          <w:rFonts w:ascii="Times New Roman" w:hAnsi="Times New Roman" w:cs="Times New Roman"/>
          <w:b/>
          <w:sz w:val="28"/>
          <w:szCs w:val="28"/>
        </w:rPr>
      </w:pPr>
      <w:r w:rsidRPr="00924FD2">
        <w:rPr>
          <w:rFonts w:ascii="Times New Roman" w:hAnsi="Times New Roman" w:cs="Times New Roman"/>
          <w:b/>
          <w:sz w:val="28"/>
          <w:szCs w:val="28"/>
        </w:rPr>
        <w:t>ЕМПІРИЧНЕ ВИВЧЕННЯ ІНДИВІДУАЛЬНО-ПСИХОЛОГІЧНИХ ОСОБЛИВОСТЕЙ КОМУ</w:t>
      </w:r>
      <w:r w:rsidR="00D5564A">
        <w:rPr>
          <w:rFonts w:ascii="Times New Roman" w:hAnsi="Times New Roman" w:cs="Times New Roman"/>
          <w:b/>
          <w:sz w:val="28"/>
          <w:szCs w:val="28"/>
        </w:rPr>
        <w:t>НІКАТИВНОЇ ДІЯЛЬНОСТ</w:t>
      </w:r>
      <w:r w:rsidR="00002013">
        <w:rPr>
          <w:rFonts w:ascii="Times New Roman" w:hAnsi="Times New Roman" w:cs="Times New Roman"/>
          <w:b/>
          <w:sz w:val="28"/>
          <w:szCs w:val="28"/>
        </w:rPr>
        <w:t>І МАЙБУТНІХ ФАХІВЦІВ</w:t>
      </w:r>
      <w:r w:rsidR="00D5564A">
        <w:rPr>
          <w:rFonts w:ascii="Times New Roman" w:hAnsi="Times New Roman" w:cs="Times New Roman"/>
          <w:b/>
          <w:sz w:val="28"/>
          <w:szCs w:val="28"/>
        </w:rPr>
        <w:t xml:space="preserve"> СОЦІОНОМІЧНИХ ПРОФЕСІЙ</w:t>
      </w:r>
    </w:p>
    <w:p w:rsidR="00924FD2" w:rsidRPr="00924FD2" w:rsidRDefault="00924FD2" w:rsidP="00924FD2">
      <w:pPr>
        <w:spacing w:line="360" w:lineRule="auto"/>
        <w:jc w:val="center"/>
        <w:rPr>
          <w:rFonts w:ascii="Times New Roman" w:hAnsi="Times New Roman" w:cs="Times New Roman"/>
          <w:b/>
          <w:sz w:val="28"/>
          <w:szCs w:val="28"/>
        </w:rPr>
      </w:pPr>
      <w:r w:rsidRPr="009325DA">
        <w:rPr>
          <w:rFonts w:ascii="Times New Roman" w:hAnsi="Times New Roman" w:cs="Times New Roman"/>
          <w:b/>
          <w:sz w:val="28"/>
          <w:szCs w:val="28"/>
        </w:rPr>
        <w:t>2.1. Методичне забезпечення експериментального дослідження</w:t>
      </w:r>
      <w:r>
        <w:rPr>
          <w:rFonts w:ascii="Times New Roman" w:hAnsi="Times New Roman" w:cs="Times New Roman"/>
          <w:b/>
          <w:sz w:val="28"/>
          <w:szCs w:val="28"/>
        </w:rPr>
        <w:t xml:space="preserve"> особливостей комунікативної</w:t>
      </w:r>
      <w:r w:rsidR="00D5564A">
        <w:rPr>
          <w:rFonts w:ascii="Times New Roman" w:hAnsi="Times New Roman" w:cs="Times New Roman"/>
          <w:b/>
          <w:sz w:val="28"/>
          <w:szCs w:val="28"/>
        </w:rPr>
        <w:t xml:space="preserve"> діяльності майбутніх фахівців</w:t>
      </w:r>
      <w:r w:rsidR="00002013">
        <w:rPr>
          <w:rFonts w:ascii="Times New Roman" w:hAnsi="Times New Roman" w:cs="Times New Roman"/>
          <w:b/>
          <w:sz w:val="28"/>
          <w:szCs w:val="28"/>
        </w:rPr>
        <w:t xml:space="preserve"> </w:t>
      </w:r>
      <w:proofErr w:type="spellStart"/>
      <w:r w:rsidR="00002013">
        <w:rPr>
          <w:rFonts w:ascii="Times New Roman" w:hAnsi="Times New Roman" w:cs="Times New Roman"/>
          <w:b/>
          <w:sz w:val="28"/>
          <w:szCs w:val="28"/>
        </w:rPr>
        <w:t>соціономічних</w:t>
      </w:r>
      <w:proofErr w:type="spellEnd"/>
      <w:r w:rsidR="00002013">
        <w:rPr>
          <w:rFonts w:ascii="Times New Roman" w:hAnsi="Times New Roman" w:cs="Times New Roman"/>
          <w:b/>
          <w:sz w:val="28"/>
          <w:szCs w:val="28"/>
        </w:rPr>
        <w:t xml:space="preserve"> професій</w:t>
      </w:r>
    </w:p>
    <w:p w:rsidR="00924FD2" w:rsidRPr="00924FD2" w:rsidRDefault="00924FD2" w:rsidP="00924FD2">
      <w:pPr>
        <w:spacing w:after="0" w:line="360" w:lineRule="auto"/>
        <w:ind w:firstLine="709"/>
        <w:jc w:val="both"/>
        <w:rPr>
          <w:rFonts w:ascii="Times New Roman" w:hAnsi="Times New Roman" w:cs="Times New Roman"/>
          <w:sz w:val="28"/>
          <w:szCs w:val="28"/>
        </w:rPr>
      </w:pPr>
      <w:r w:rsidRPr="00924FD2">
        <w:rPr>
          <w:rFonts w:ascii="Times New Roman" w:hAnsi="Times New Roman" w:cs="Times New Roman"/>
          <w:sz w:val="28"/>
          <w:szCs w:val="28"/>
        </w:rPr>
        <w:t xml:space="preserve">Дослідження проводилось на базі </w:t>
      </w:r>
      <w:r w:rsidR="000079C6">
        <w:rPr>
          <w:rFonts w:ascii="Times New Roman" w:hAnsi="Times New Roman" w:cs="Times New Roman"/>
          <w:sz w:val="28"/>
          <w:szCs w:val="28"/>
          <w:lang w:val="ru-RU"/>
        </w:rPr>
        <w:t>ЗВО</w:t>
      </w:r>
      <w:r w:rsidRPr="00924FD2">
        <w:rPr>
          <w:rFonts w:ascii="Times New Roman" w:hAnsi="Times New Roman" w:cs="Times New Roman"/>
          <w:sz w:val="28"/>
          <w:szCs w:val="28"/>
        </w:rPr>
        <w:t>. Вибірку дослі</w:t>
      </w:r>
      <w:r w:rsidR="00237C1E">
        <w:rPr>
          <w:rFonts w:ascii="Times New Roman" w:hAnsi="Times New Roman" w:cs="Times New Roman"/>
          <w:sz w:val="28"/>
          <w:szCs w:val="28"/>
        </w:rPr>
        <w:t xml:space="preserve">дження склали 60 студентів 3 </w:t>
      </w:r>
      <w:r w:rsidRPr="00924FD2">
        <w:rPr>
          <w:rFonts w:ascii="Times New Roman" w:hAnsi="Times New Roman" w:cs="Times New Roman"/>
          <w:sz w:val="28"/>
          <w:szCs w:val="28"/>
        </w:rPr>
        <w:t xml:space="preserve">  курсу факультету </w:t>
      </w:r>
      <w:proofErr w:type="spellStart"/>
      <w:r w:rsidRPr="00924FD2">
        <w:rPr>
          <w:rFonts w:ascii="Times New Roman" w:hAnsi="Times New Roman" w:cs="Times New Roman"/>
          <w:sz w:val="28"/>
          <w:szCs w:val="28"/>
        </w:rPr>
        <w:t>корекційної</w:t>
      </w:r>
      <w:proofErr w:type="spellEnd"/>
      <w:r w:rsidRPr="00924FD2">
        <w:rPr>
          <w:rFonts w:ascii="Times New Roman" w:hAnsi="Times New Roman" w:cs="Times New Roman"/>
          <w:sz w:val="28"/>
          <w:szCs w:val="28"/>
        </w:rPr>
        <w:t xml:space="preserve"> та соціальної педагогіки і психології. </w:t>
      </w:r>
    </w:p>
    <w:p w:rsidR="00924FD2" w:rsidRPr="00924FD2" w:rsidRDefault="00924FD2" w:rsidP="00924FD2">
      <w:pPr>
        <w:spacing w:after="0" w:line="360" w:lineRule="auto"/>
        <w:ind w:firstLine="709"/>
        <w:jc w:val="both"/>
        <w:rPr>
          <w:rFonts w:ascii="Times New Roman" w:hAnsi="Times New Roman" w:cs="Times New Roman"/>
          <w:sz w:val="28"/>
          <w:szCs w:val="28"/>
        </w:rPr>
      </w:pPr>
      <w:r w:rsidRPr="00924FD2">
        <w:rPr>
          <w:rFonts w:ascii="Times New Roman" w:hAnsi="Times New Roman" w:cs="Times New Roman"/>
          <w:sz w:val="28"/>
          <w:szCs w:val="28"/>
        </w:rPr>
        <w:t xml:space="preserve">Емпіричне дослідження індивідуально-психологічних особливостей  комунікативної діяльності здійснювалось у три етапи. На першому етапі нами було підібрано та апробовано </w:t>
      </w:r>
      <w:proofErr w:type="spellStart"/>
      <w:r w:rsidRPr="00924FD2">
        <w:rPr>
          <w:rFonts w:ascii="Times New Roman" w:hAnsi="Times New Roman" w:cs="Times New Roman"/>
          <w:sz w:val="28"/>
          <w:szCs w:val="28"/>
        </w:rPr>
        <w:t>психодіагностичний</w:t>
      </w:r>
      <w:proofErr w:type="spellEnd"/>
      <w:r w:rsidRPr="00924FD2">
        <w:rPr>
          <w:rFonts w:ascii="Times New Roman" w:hAnsi="Times New Roman" w:cs="Times New Roman"/>
          <w:sz w:val="28"/>
          <w:szCs w:val="28"/>
        </w:rPr>
        <w:t xml:space="preserve"> інструментарій для дослідження. Другий етап полягав у проведенні емпіричного дослідження на вибірці студентів </w:t>
      </w:r>
      <w:r w:rsidR="000079C6">
        <w:rPr>
          <w:rFonts w:ascii="Times New Roman" w:hAnsi="Times New Roman" w:cs="Times New Roman"/>
          <w:sz w:val="28"/>
          <w:szCs w:val="28"/>
          <w:lang w:val="ru-RU"/>
        </w:rPr>
        <w:t>ЗВО</w:t>
      </w:r>
      <w:r w:rsidRPr="00924FD2">
        <w:rPr>
          <w:rFonts w:ascii="Times New Roman" w:hAnsi="Times New Roman" w:cs="Times New Roman"/>
          <w:sz w:val="28"/>
          <w:szCs w:val="28"/>
        </w:rPr>
        <w:t xml:space="preserve">. Третій етап передбачав використання математичних та статистичних методів з метою обробки отриманих результатів, інтерпретацію отриманих даних. </w:t>
      </w:r>
    </w:p>
    <w:p w:rsidR="00D3612F" w:rsidRDefault="00924FD2" w:rsidP="00321622">
      <w:pPr>
        <w:spacing w:after="0" w:line="360" w:lineRule="auto"/>
        <w:ind w:firstLine="709"/>
        <w:jc w:val="both"/>
        <w:rPr>
          <w:rFonts w:ascii="Times New Roman" w:hAnsi="Times New Roman" w:cs="Times New Roman"/>
          <w:sz w:val="28"/>
          <w:szCs w:val="28"/>
        </w:rPr>
      </w:pPr>
      <w:proofErr w:type="spellStart"/>
      <w:r w:rsidRPr="00924FD2">
        <w:rPr>
          <w:rFonts w:ascii="Times New Roman" w:hAnsi="Times New Roman" w:cs="Times New Roman"/>
          <w:sz w:val="28"/>
          <w:szCs w:val="28"/>
        </w:rPr>
        <w:t>Психодіагностичний</w:t>
      </w:r>
      <w:proofErr w:type="spellEnd"/>
      <w:r w:rsidRPr="00924FD2">
        <w:rPr>
          <w:rFonts w:ascii="Times New Roman" w:hAnsi="Times New Roman" w:cs="Times New Roman"/>
          <w:sz w:val="28"/>
          <w:szCs w:val="28"/>
        </w:rPr>
        <w:t xml:space="preserve"> інструментарій включав перелік  методик, що забезпечило вивчення індивідуально-психологічних регулят</w:t>
      </w:r>
      <w:r>
        <w:rPr>
          <w:rFonts w:ascii="Times New Roman" w:hAnsi="Times New Roman" w:cs="Times New Roman"/>
          <w:sz w:val="28"/>
          <w:szCs w:val="28"/>
        </w:rPr>
        <w:t xml:space="preserve">орів комунікативної діяльності: </w:t>
      </w:r>
    </w:p>
    <w:p w:rsidR="00D3612F" w:rsidRDefault="00D3612F" w:rsidP="00D361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D3612F">
        <w:rPr>
          <w:rFonts w:ascii="Times New Roman" w:hAnsi="Times New Roman" w:cs="Times New Roman"/>
          <w:sz w:val="28"/>
          <w:szCs w:val="28"/>
        </w:rPr>
        <w:t>Т</w:t>
      </w:r>
      <w:r w:rsidR="00924FD2" w:rsidRPr="00D3612F">
        <w:rPr>
          <w:rFonts w:ascii="Times New Roman" w:hAnsi="Times New Roman" w:cs="Times New Roman"/>
          <w:sz w:val="28"/>
          <w:szCs w:val="28"/>
        </w:rPr>
        <w:t xml:space="preserve">ест комунікативних вмінь </w:t>
      </w:r>
      <w:r w:rsidR="00D128EA">
        <w:rPr>
          <w:rFonts w:ascii="Times New Roman" w:hAnsi="Times New Roman" w:cs="Times New Roman"/>
          <w:sz w:val="28"/>
          <w:szCs w:val="28"/>
        </w:rPr>
        <w:t xml:space="preserve">Л. </w:t>
      </w:r>
      <w:proofErr w:type="spellStart"/>
      <w:r w:rsidR="00924FD2" w:rsidRPr="00D3612F">
        <w:rPr>
          <w:rFonts w:ascii="Times New Roman" w:hAnsi="Times New Roman" w:cs="Times New Roman"/>
          <w:sz w:val="28"/>
          <w:szCs w:val="28"/>
        </w:rPr>
        <w:t>Міхельсона</w:t>
      </w:r>
      <w:proofErr w:type="spellEnd"/>
      <w:r w:rsidR="00924FD2" w:rsidRPr="00D3612F">
        <w:rPr>
          <w:rFonts w:ascii="Times New Roman" w:hAnsi="Times New Roman" w:cs="Times New Roman"/>
          <w:sz w:val="28"/>
          <w:szCs w:val="28"/>
        </w:rPr>
        <w:t xml:space="preserve">, </w:t>
      </w:r>
      <w:r w:rsidRPr="00D3612F">
        <w:rPr>
          <w:rFonts w:ascii="Times New Roman" w:hAnsi="Times New Roman" w:cs="Times New Roman"/>
          <w:sz w:val="28"/>
          <w:szCs w:val="28"/>
        </w:rPr>
        <w:t>який спрямований на визначення рівня комунікативної компетентності і якості сформованості</w:t>
      </w:r>
      <w:r>
        <w:rPr>
          <w:rFonts w:ascii="Times New Roman" w:hAnsi="Times New Roman" w:cs="Times New Roman"/>
          <w:sz w:val="28"/>
          <w:szCs w:val="28"/>
        </w:rPr>
        <w:t xml:space="preserve"> основних комунікативних вмінь.</w:t>
      </w:r>
    </w:p>
    <w:p w:rsidR="00D3612F" w:rsidRPr="00D3612F" w:rsidRDefault="00D3612F" w:rsidP="00D361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Д</w:t>
      </w:r>
      <w:r w:rsidR="00924FD2" w:rsidRPr="00924FD2">
        <w:rPr>
          <w:rFonts w:ascii="Times New Roman" w:hAnsi="Times New Roman" w:cs="Times New Roman"/>
          <w:sz w:val="28"/>
          <w:szCs w:val="28"/>
        </w:rPr>
        <w:t>іагностика комуніка</w:t>
      </w:r>
      <w:r w:rsidR="00823AB2">
        <w:rPr>
          <w:rFonts w:ascii="Times New Roman" w:hAnsi="Times New Roman" w:cs="Times New Roman"/>
          <w:sz w:val="28"/>
          <w:szCs w:val="28"/>
        </w:rPr>
        <w:t>тивного контролю (М. С</w:t>
      </w:r>
      <w:r w:rsidR="00924FD2">
        <w:rPr>
          <w:rFonts w:ascii="Times New Roman" w:hAnsi="Times New Roman" w:cs="Times New Roman"/>
          <w:sz w:val="28"/>
          <w:szCs w:val="28"/>
        </w:rPr>
        <w:t xml:space="preserve">найдер), </w:t>
      </w:r>
      <w:r w:rsidRPr="00D3612F">
        <w:rPr>
          <w:rFonts w:ascii="Times New Roman" w:hAnsi="Times New Roman" w:cs="Times New Roman"/>
          <w:sz w:val="28"/>
          <w:szCs w:val="28"/>
        </w:rPr>
        <w:t>методика орієнтована на вивчення рівня комунікативного контролю</w:t>
      </w:r>
      <w:r>
        <w:rPr>
          <w:rFonts w:ascii="Times New Roman" w:hAnsi="Times New Roman" w:cs="Times New Roman"/>
          <w:sz w:val="28"/>
          <w:szCs w:val="28"/>
        </w:rPr>
        <w:t xml:space="preserve"> у студентів </w:t>
      </w:r>
      <w:proofErr w:type="spellStart"/>
      <w:r>
        <w:rPr>
          <w:rFonts w:ascii="Times New Roman" w:hAnsi="Times New Roman" w:cs="Times New Roman"/>
          <w:sz w:val="28"/>
          <w:szCs w:val="28"/>
        </w:rPr>
        <w:t>соціономічного</w:t>
      </w:r>
      <w:proofErr w:type="spellEnd"/>
      <w:r>
        <w:rPr>
          <w:rFonts w:ascii="Times New Roman" w:hAnsi="Times New Roman" w:cs="Times New Roman"/>
          <w:sz w:val="28"/>
          <w:szCs w:val="28"/>
        </w:rPr>
        <w:t xml:space="preserve"> фаху.</w:t>
      </w:r>
    </w:p>
    <w:p w:rsidR="00D3612F" w:rsidRDefault="00D3612F" w:rsidP="00D361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Д</w:t>
      </w:r>
      <w:r w:rsidR="00924FD2" w:rsidRPr="00924FD2">
        <w:rPr>
          <w:rFonts w:ascii="Times New Roman" w:hAnsi="Times New Roman" w:cs="Times New Roman"/>
          <w:sz w:val="28"/>
          <w:szCs w:val="28"/>
        </w:rPr>
        <w:t>іагн</w:t>
      </w:r>
      <w:r w:rsidR="009812F6">
        <w:rPr>
          <w:rFonts w:ascii="Times New Roman" w:hAnsi="Times New Roman" w:cs="Times New Roman"/>
          <w:sz w:val="28"/>
          <w:szCs w:val="28"/>
        </w:rPr>
        <w:t>остика мотиваційних орієнтацій у</w:t>
      </w:r>
      <w:r w:rsidR="00924FD2" w:rsidRPr="00924FD2">
        <w:rPr>
          <w:rFonts w:ascii="Times New Roman" w:hAnsi="Times New Roman" w:cs="Times New Roman"/>
          <w:sz w:val="28"/>
          <w:szCs w:val="28"/>
        </w:rPr>
        <w:t xml:space="preserve"> міжособистісних ко</w:t>
      </w:r>
      <w:r w:rsidR="00924FD2">
        <w:rPr>
          <w:rFonts w:ascii="Times New Roman" w:hAnsi="Times New Roman" w:cs="Times New Roman"/>
          <w:sz w:val="28"/>
          <w:szCs w:val="28"/>
        </w:rPr>
        <w:t xml:space="preserve">мунікаціях (І. </w:t>
      </w:r>
      <w:proofErr w:type="spellStart"/>
      <w:r w:rsidR="00924FD2">
        <w:rPr>
          <w:rFonts w:ascii="Times New Roman" w:hAnsi="Times New Roman" w:cs="Times New Roman"/>
          <w:sz w:val="28"/>
          <w:szCs w:val="28"/>
        </w:rPr>
        <w:t>Ладанов</w:t>
      </w:r>
      <w:proofErr w:type="spellEnd"/>
      <w:r w:rsidR="00924FD2">
        <w:rPr>
          <w:rFonts w:ascii="Times New Roman" w:hAnsi="Times New Roman" w:cs="Times New Roman"/>
          <w:sz w:val="28"/>
          <w:szCs w:val="28"/>
        </w:rPr>
        <w:t xml:space="preserve">, В. </w:t>
      </w:r>
      <w:proofErr w:type="spellStart"/>
      <w:r w:rsidR="00924FD2">
        <w:rPr>
          <w:rFonts w:ascii="Times New Roman" w:hAnsi="Times New Roman" w:cs="Times New Roman"/>
          <w:sz w:val="28"/>
          <w:szCs w:val="28"/>
        </w:rPr>
        <w:t>Уразаєва</w:t>
      </w:r>
      <w:proofErr w:type="spellEnd"/>
      <w:r w:rsidR="00924FD2">
        <w:rPr>
          <w:rFonts w:ascii="Times New Roman" w:hAnsi="Times New Roman" w:cs="Times New Roman"/>
          <w:sz w:val="28"/>
          <w:szCs w:val="28"/>
        </w:rPr>
        <w:t>)</w:t>
      </w:r>
      <w:r>
        <w:rPr>
          <w:rFonts w:ascii="Times New Roman" w:hAnsi="Times New Roman" w:cs="Times New Roman"/>
          <w:sz w:val="28"/>
          <w:szCs w:val="28"/>
        </w:rPr>
        <w:t xml:space="preserve">. </w:t>
      </w:r>
      <w:r w:rsidRPr="00D3612F">
        <w:rPr>
          <w:rFonts w:ascii="Times New Roman" w:hAnsi="Times New Roman" w:cs="Times New Roman"/>
          <w:sz w:val="28"/>
          <w:szCs w:val="28"/>
        </w:rPr>
        <w:t xml:space="preserve">Метою використання цієї методики є </w:t>
      </w:r>
      <w:r w:rsidRPr="00D3612F">
        <w:rPr>
          <w:rFonts w:ascii="Times New Roman" w:hAnsi="Times New Roman" w:cs="Times New Roman"/>
          <w:sz w:val="28"/>
          <w:szCs w:val="28"/>
        </w:rPr>
        <w:lastRenderedPageBreak/>
        <w:t>визначення основних комунікативних орієнтацій і їх гармонійності в п</w:t>
      </w:r>
      <w:r>
        <w:rPr>
          <w:rFonts w:ascii="Times New Roman" w:hAnsi="Times New Roman" w:cs="Times New Roman"/>
          <w:sz w:val="28"/>
          <w:szCs w:val="28"/>
        </w:rPr>
        <w:t>роцесі формального спілкування.</w:t>
      </w:r>
    </w:p>
    <w:p w:rsidR="00D3612F" w:rsidRDefault="00D3612F" w:rsidP="00D361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Методика діагностики «</w:t>
      </w:r>
      <w:r w:rsidR="00924FD2" w:rsidRPr="00924FD2">
        <w:rPr>
          <w:rFonts w:ascii="Times New Roman" w:hAnsi="Times New Roman" w:cs="Times New Roman"/>
          <w:sz w:val="28"/>
          <w:szCs w:val="28"/>
        </w:rPr>
        <w:t>перешкод» у встановленні емо</w:t>
      </w:r>
      <w:r w:rsidR="00321622">
        <w:rPr>
          <w:rFonts w:ascii="Times New Roman" w:hAnsi="Times New Roman" w:cs="Times New Roman"/>
          <w:sz w:val="28"/>
          <w:szCs w:val="28"/>
        </w:rPr>
        <w:t>ц</w:t>
      </w:r>
      <w:r w:rsidR="00804D5B">
        <w:rPr>
          <w:rFonts w:ascii="Times New Roman" w:hAnsi="Times New Roman" w:cs="Times New Roman"/>
          <w:sz w:val="28"/>
          <w:szCs w:val="28"/>
        </w:rPr>
        <w:t>ійних контактів за В.</w:t>
      </w:r>
      <w:r w:rsidR="00465968">
        <w:rPr>
          <w:rFonts w:ascii="Times New Roman" w:hAnsi="Times New Roman" w:cs="Times New Roman"/>
          <w:sz w:val="28"/>
          <w:szCs w:val="28"/>
        </w:rPr>
        <w:t xml:space="preserve"> </w:t>
      </w:r>
      <w:r>
        <w:rPr>
          <w:rFonts w:ascii="Times New Roman" w:hAnsi="Times New Roman" w:cs="Times New Roman"/>
          <w:sz w:val="28"/>
          <w:szCs w:val="28"/>
        </w:rPr>
        <w:t>Бойком.</w:t>
      </w:r>
    </w:p>
    <w:p w:rsidR="00D3612F" w:rsidRPr="00D3612F" w:rsidRDefault="00D3612F" w:rsidP="00D361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924FD2" w:rsidRPr="00924FD2">
        <w:rPr>
          <w:rFonts w:ascii="Times New Roman" w:hAnsi="Times New Roman" w:cs="Times New Roman"/>
          <w:sz w:val="28"/>
          <w:szCs w:val="28"/>
        </w:rPr>
        <w:t>Тест опитува</w:t>
      </w:r>
      <w:r w:rsidR="00804D5B">
        <w:rPr>
          <w:rFonts w:ascii="Times New Roman" w:hAnsi="Times New Roman" w:cs="Times New Roman"/>
          <w:sz w:val="28"/>
          <w:szCs w:val="28"/>
        </w:rPr>
        <w:t xml:space="preserve">льник </w:t>
      </w:r>
      <w:r w:rsidR="00A54F72">
        <w:rPr>
          <w:rFonts w:ascii="Times New Roman" w:hAnsi="Times New Roman" w:cs="Times New Roman"/>
          <w:sz w:val="28"/>
          <w:szCs w:val="28"/>
        </w:rPr>
        <w:t xml:space="preserve">Д. </w:t>
      </w:r>
      <w:proofErr w:type="spellStart"/>
      <w:r w:rsidR="00804D5B">
        <w:rPr>
          <w:rFonts w:ascii="Times New Roman" w:hAnsi="Times New Roman" w:cs="Times New Roman"/>
          <w:sz w:val="28"/>
          <w:szCs w:val="28"/>
        </w:rPr>
        <w:t>Роттера</w:t>
      </w:r>
      <w:proofErr w:type="spellEnd"/>
      <w:r w:rsidR="00804D5B">
        <w:rPr>
          <w:rFonts w:ascii="Times New Roman" w:hAnsi="Times New Roman" w:cs="Times New Roman"/>
          <w:sz w:val="28"/>
          <w:szCs w:val="28"/>
        </w:rPr>
        <w:t xml:space="preserve"> (</w:t>
      </w:r>
      <w:r>
        <w:rPr>
          <w:rFonts w:ascii="Times New Roman" w:hAnsi="Times New Roman" w:cs="Times New Roman"/>
          <w:sz w:val="28"/>
          <w:szCs w:val="28"/>
        </w:rPr>
        <w:t xml:space="preserve">локус контролю). Тест спрямований </w:t>
      </w:r>
      <w:r w:rsidR="00A54F72">
        <w:rPr>
          <w:rFonts w:ascii="Times New Roman" w:hAnsi="Times New Roman" w:cs="Times New Roman"/>
          <w:sz w:val="28"/>
          <w:szCs w:val="28"/>
        </w:rPr>
        <w:t xml:space="preserve">на </w:t>
      </w:r>
      <w:r w:rsidRPr="00D3612F">
        <w:rPr>
          <w:rFonts w:ascii="Times New Roman" w:hAnsi="Times New Roman" w:cs="Times New Roman"/>
          <w:sz w:val="28"/>
          <w:szCs w:val="28"/>
        </w:rPr>
        <w:t>виявлення локусу контролю, тобто на в</w:t>
      </w:r>
      <w:r w:rsidR="00A54F72">
        <w:rPr>
          <w:rFonts w:ascii="Times New Roman" w:hAnsi="Times New Roman" w:cs="Times New Roman"/>
          <w:sz w:val="28"/>
          <w:szCs w:val="28"/>
        </w:rPr>
        <w:t>изначення</w:t>
      </w:r>
      <w:r w:rsidRPr="00D3612F">
        <w:rPr>
          <w:rFonts w:ascii="Times New Roman" w:hAnsi="Times New Roman" w:cs="Times New Roman"/>
          <w:sz w:val="28"/>
          <w:szCs w:val="28"/>
        </w:rPr>
        <w:t xml:space="preserve"> уявлень людини про те, що в більшій мірі детермінує різні події в її житті: збіг обставин чи воля людини.</w:t>
      </w:r>
    </w:p>
    <w:p w:rsidR="00924FD2" w:rsidRPr="00D3612F" w:rsidRDefault="00D3612F" w:rsidP="00D3612F">
      <w:pPr>
        <w:spacing w:after="0" w:line="360" w:lineRule="auto"/>
        <w:ind w:firstLine="709"/>
        <w:jc w:val="both"/>
        <w:rPr>
          <w:rFonts w:ascii="Times New Roman" w:hAnsi="Times New Roman" w:cs="Times New Roman"/>
          <w:sz w:val="28"/>
          <w:szCs w:val="28"/>
        </w:rPr>
      </w:pPr>
      <w:r w:rsidRPr="009325DA">
        <w:rPr>
          <w:rFonts w:ascii="Times New Roman" w:hAnsi="Times New Roman" w:cs="Times New Roman"/>
          <w:sz w:val="28"/>
          <w:szCs w:val="28"/>
        </w:rPr>
        <w:t xml:space="preserve">Отже, методологічне забезпечення дослідження </w:t>
      </w:r>
      <w:r>
        <w:rPr>
          <w:rFonts w:ascii="Times New Roman" w:hAnsi="Times New Roman" w:cs="Times New Roman"/>
          <w:sz w:val="28"/>
          <w:szCs w:val="28"/>
        </w:rPr>
        <w:t>особливостей комунікативної діяльності студентів</w:t>
      </w:r>
      <w:r w:rsidRPr="009325DA">
        <w:rPr>
          <w:rFonts w:ascii="Times New Roman" w:hAnsi="Times New Roman" w:cs="Times New Roman"/>
          <w:sz w:val="28"/>
          <w:szCs w:val="28"/>
        </w:rPr>
        <w:t xml:space="preserve"> передбачає використання серії методик, які реалізуються поетапно.</w:t>
      </w:r>
    </w:p>
    <w:p w:rsidR="00D3612F" w:rsidRDefault="00D3612F" w:rsidP="00D3612F">
      <w:pPr>
        <w:spacing w:after="0" w:line="360" w:lineRule="auto"/>
        <w:ind w:firstLine="709"/>
        <w:jc w:val="both"/>
        <w:outlineLvl w:val="1"/>
        <w:rPr>
          <w:rFonts w:ascii="Times New Roman" w:hAnsi="Times New Roman" w:cs="Times New Roman"/>
          <w:b/>
          <w:sz w:val="28"/>
          <w:szCs w:val="28"/>
        </w:rPr>
      </w:pPr>
    </w:p>
    <w:p w:rsidR="00D3612F" w:rsidRDefault="00D3612F" w:rsidP="00D3612F">
      <w:pPr>
        <w:spacing w:after="0" w:line="360" w:lineRule="auto"/>
        <w:ind w:firstLine="709"/>
        <w:jc w:val="both"/>
        <w:outlineLvl w:val="1"/>
        <w:rPr>
          <w:rFonts w:ascii="Times New Roman" w:hAnsi="Times New Roman" w:cs="Times New Roman"/>
          <w:b/>
          <w:sz w:val="28"/>
          <w:szCs w:val="28"/>
        </w:rPr>
      </w:pPr>
      <w:r>
        <w:rPr>
          <w:rFonts w:ascii="Times New Roman" w:hAnsi="Times New Roman" w:cs="Times New Roman"/>
          <w:b/>
          <w:sz w:val="28"/>
          <w:szCs w:val="28"/>
        </w:rPr>
        <w:t xml:space="preserve">2.2. Експериментальне вивчення </w:t>
      </w:r>
      <w:r w:rsidRPr="009325DA">
        <w:rPr>
          <w:rFonts w:ascii="Times New Roman" w:hAnsi="Times New Roman" w:cs="Times New Roman"/>
          <w:b/>
          <w:sz w:val="28"/>
          <w:szCs w:val="28"/>
        </w:rPr>
        <w:t xml:space="preserve"> </w:t>
      </w:r>
      <w:r>
        <w:rPr>
          <w:rFonts w:ascii="Times New Roman" w:hAnsi="Times New Roman" w:cs="Times New Roman"/>
          <w:b/>
          <w:sz w:val="28"/>
          <w:szCs w:val="28"/>
        </w:rPr>
        <w:t>особливостей  комунікативної</w:t>
      </w:r>
      <w:r w:rsidR="00D5564A">
        <w:rPr>
          <w:rFonts w:ascii="Times New Roman" w:hAnsi="Times New Roman" w:cs="Times New Roman"/>
          <w:b/>
          <w:sz w:val="28"/>
          <w:szCs w:val="28"/>
        </w:rPr>
        <w:t xml:space="preserve"> діяльності майбутніх фахівців</w:t>
      </w:r>
      <w:r w:rsidR="00002013">
        <w:rPr>
          <w:rFonts w:ascii="Times New Roman" w:hAnsi="Times New Roman" w:cs="Times New Roman"/>
          <w:b/>
          <w:sz w:val="28"/>
          <w:szCs w:val="28"/>
        </w:rPr>
        <w:t xml:space="preserve"> </w:t>
      </w:r>
      <w:proofErr w:type="spellStart"/>
      <w:r w:rsidR="00002013">
        <w:rPr>
          <w:rFonts w:ascii="Times New Roman" w:hAnsi="Times New Roman" w:cs="Times New Roman"/>
          <w:b/>
          <w:sz w:val="28"/>
          <w:szCs w:val="28"/>
        </w:rPr>
        <w:t>соціономічних</w:t>
      </w:r>
      <w:proofErr w:type="spellEnd"/>
      <w:r w:rsidR="00002013">
        <w:rPr>
          <w:rFonts w:ascii="Times New Roman" w:hAnsi="Times New Roman" w:cs="Times New Roman"/>
          <w:b/>
          <w:sz w:val="28"/>
          <w:szCs w:val="28"/>
        </w:rPr>
        <w:t xml:space="preserve"> професій</w:t>
      </w:r>
    </w:p>
    <w:p w:rsid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Дослідивши рівень комунікативного контролю за допомогою методики «Діагностика комунікативного контролю (</w:t>
      </w:r>
      <w:r>
        <w:rPr>
          <w:rFonts w:ascii="Times New Roman" w:hAnsi="Times New Roman" w:cs="Times New Roman"/>
          <w:sz w:val="28"/>
          <w:szCs w:val="28"/>
        </w:rPr>
        <w:t>М. С</w:t>
      </w:r>
      <w:r w:rsidRPr="00F03431">
        <w:rPr>
          <w:rFonts w:ascii="Times New Roman" w:hAnsi="Times New Roman" w:cs="Times New Roman"/>
          <w:sz w:val="28"/>
          <w:szCs w:val="28"/>
        </w:rPr>
        <w:t xml:space="preserve">найдер)», </w:t>
      </w:r>
      <w:r w:rsidR="007825E4">
        <w:rPr>
          <w:rFonts w:ascii="Times New Roman" w:hAnsi="Times New Roman" w:cs="Times New Roman"/>
          <w:sz w:val="28"/>
          <w:szCs w:val="28"/>
        </w:rPr>
        <w:t>нами отримано</w:t>
      </w:r>
      <w:r w:rsidRPr="00F03431">
        <w:rPr>
          <w:rFonts w:ascii="Times New Roman" w:hAnsi="Times New Roman" w:cs="Times New Roman"/>
          <w:sz w:val="28"/>
          <w:szCs w:val="28"/>
        </w:rPr>
        <w:t xml:space="preserve"> такі результати (рис. 2.</w:t>
      </w:r>
      <w:r w:rsidR="009812F6">
        <w:rPr>
          <w:rFonts w:ascii="Times New Roman" w:hAnsi="Times New Roman" w:cs="Times New Roman"/>
          <w:sz w:val="28"/>
          <w:szCs w:val="28"/>
        </w:rPr>
        <w:t>2.</w:t>
      </w:r>
      <w:r w:rsidRPr="00F03431">
        <w:rPr>
          <w:rFonts w:ascii="Times New Roman" w:hAnsi="Times New Roman" w:cs="Times New Roman"/>
          <w:sz w:val="28"/>
          <w:szCs w:val="28"/>
        </w:rPr>
        <w:t>1):</w:t>
      </w:r>
    </w:p>
    <w:p w:rsidR="00A83696" w:rsidRPr="00F03431" w:rsidRDefault="00A83696" w:rsidP="00F03431">
      <w:pPr>
        <w:spacing w:after="0" w:line="360" w:lineRule="auto"/>
        <w:ind w:firstLine="709"/>
        <w:jc w:val="both"/>
        <w:rPr>
          <w:rFonts w:ascii="Times New Roman" w:hAnsi="Times New Roman" w:cs="Times New Roman"/>
          <w:sz w:val="28"/>
          <w:szCs w:val="28"/>
        </w:rPr>
      </w:pPr>
      <w:r>
        <w:rPr>
          <w:noProof/>
          <w:lang w:val="ru-RU" w:eastAsia="ru-RU"/>
        </w:rPr>
        <w:drawing>
          <wp:anchor distT="0" distB="0" distL="114300" distR="114300" simplePos="0" relativeHeight="251654144" behindDoc="1" locked="0" layoutInCell="1" allowOverlap="1">
            <wp:simplePos x="0" y="0"/>
            <wp:positionH relativeFrom="column">
              <wp:posOffset>958215</wp:posOffset>
            </wp:positionH>
            <wp:positionV relativeFrom="paragraph">
              <wp:posOffset>12065</wp:posOffset>
            </wp:positionV>
            <wp:extent cx="3438525" cy="1543050"/>
            <wp:effectExtent l="0" t="0" r="9525" b="0"/>
            <wp:wrapTight wrapText="bothSides">
              <wp:wrapPolygon edited="0">
                <wp:start x="0" y="0"/>
                <wp:lineTo x="0" y="21333"/>
                <wp:lineTo x="21540" y="21333"/>
                <wp:lineTo x="21540" y="0"/>
                <wp:lineTo x="0" y="0"/>
              </wp:wrapPolygon>
            </wp:wrapTight>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F03431" w:rsidRPr="00F03431" w:rsidRDefault="00F03431" w:rsidP="00F03431">
      <w:pPr>
        <w:spacing w:after="0" w:line="360" w:lineRule="auto"/>
        <w:ind w:firstLine="709"/>
        <w:jc w:val="both"/>
        <w:rPr>
          <w:rFonts w:ascii="Times New Roman" w:hAnsi="Times New Roman" w:cs="Times New Roman"/>
          <w:sz w:val="28"/>
          <w:szCs w:val="28"/>
        </w:rPr>
      </w:pPr>
    </w:p>
    <w:p w:rsidR="00A83696" w:rsidRDefault="00A83696" w:rsidP="00DC732F">
      <w:pPr>
        <w:tabs>
          <w:tab w:val="left" w:pos="1155"/>
        </w:tabs>
        <w:spacing w:after="0" w:line="360" w:lineRule="auto"/>
        <w:ind w:firstLine="709"/>
        <w:jc w:val="both"/>
        <w:rPr>
          <w:rFonts w:ascii="Times New Roman" w:hAnsi="Times New Roman" w:cs="Times New Roman"/>
          <w:b/>
          <w:sz w:val="28"/>
          <w:szCs w:val="28"/>
        </w:rPr>
      </w:pPr>
    </w:p>
    <w:p w:rsidR="00A83696" w:rsidRDefault="00A83696" w:rsidP="00DC732F">
      <w:pPr>
        <w:tabs>
          <w:tab w:val="left" w:pos="1155"/>
        </w:tabs>
        <w:spacing w:after="0" w:line="360" w:lineRule="auto"/>
        <w:ind w:firstLine="709"/>
        <w:jc w:val="both"/>
        <w:rPr>
          <w:rFonts w:ascii="Times New Roman" w:hAnsi="Times New Roman" w:cs="Times New Roman"/>
          <w:b/>
          <w:sz w:val="28"/>
          <w:szCs w:val="28"/>
        </w:rPr>
      </w:pPr>
    </w:p>
    <w:p w:rsidR="00A83696" w:rsidRDefault="00A83696" w:rsidP="00237C1E">
      <w:pPr>
        <w:tabs>
          <w:tab w:val="left" w:pos="1155"/>
        </w:tabs>
        <w:spacing w:after="0" w:line="360" w:lineRule="auto"/>
        <w:jc w:val="both"/>
        <w:rPr>
          <w:rFonts w:ascii="Times New Roman" w:hAnsi="Times New Roman" w:cs="Times New Roman"/>
          <w:b/>
          <w:sz w:val="28"/>
          <w:szCs w:val="28"/>
        </w:rPr>
      </w:pPr>
    </w:p>
    <w:p w:rsidR="00237C1E" w:rsidRDefault="00237C1E" w:rsidP="00237C1E">
      <w:pPr>
        <w:tabs>
          <w:tab w:val="left" w:pos="1155"/>
        </w:tabs>
        <w:spacing w:after="0" w:line="360" w:lineRule="auto"/>
        <w:jc w:val="both"/>
        <w:rPr>
          <w:rFonts w:ascii="Times New Roman" w:hAnsi="Times New Roman" w:cs="Times New Roman"/>
          <w:b/>
          <w:sz w:val="28"/>
          <w:szCs w:val="28"/>
        </w:rPr>
      </w:pPr>
    </w:p>
    <w:p w:rsidR="00F03431" w:rsidRPr="00F03431" w:rsidRDefault="00F03431" w:rsidP="00DC732F">
      <w:pPr>
        <w:tabs>
          <w:tab w:val="left" w:pos="1155"/>
        </w:tabs>
        <w:spacing w:after="0" w:line="360" w:lineRule="auto"/>
        <w:ind w:firstLine="709"/>
        <w:jc w:val="both"/>
        <w:rPr>
          <w:rFonts w:ascii="Times New Roman" w:hAnsi="Times New Roman" w:cs="Times New Roman"/>
          <w:b/>
          <w:sz w:val="28"/>
          <w:szCs w:val="28"/>
        </w:rPr>
      </w:pPr>
      <w:r w:rsidRPr="00F03431">
        <w:rPr>
          <w:rFonts w:ascii="Times New Roman" w:hAnsi="Times New Roman" w:cs="Times New Roman"/>
          <w:b/>
          <w:sz w:val="28"/>
          <w:szCs w:val="28"/>
        </w:rPr>
        <w:t>Рис. 2.</w:t>
      </w:r>
      <w:r w:rsidR="009812F6">
        <w:rPr>
          <w:rFonts w:ascii="Times New Roman" w:hAnsi="Times New Roman" w:cs="Times New Roman"/>
          <w:b/>
          <w:sz w:val="28"/>
          <w:szCs w:val="28"/>
        </w:rPr>
        <w:t>2.</w:t>
      </w:r>
      <w:r w:rsidRPr="00F03431">
        <w:rPr>
          <w:rFonts w:ascii="Times New Roman" w:hAnsi="Times New Roman" w:cs="Times New Roman"/>
          <w:b/>
          <w:sz w:val="28"/>
          <w:szCs w:val="28"/>
        </w:rPr>
        <w:t xml:space="preserve">1. Відсотковий розподіл значень рівня комунікативного контролю </w:t>
      </w:r>
    </w:p>
    <w:p w:rsidR="001E368A" w:rsidRPr="00F03431" w:rsidRDefault="00A54F72" w:rsidP="001E36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w:t>
      </w:r>
      <w:r w:rsidR="00F03431" w:rsidRPr="00F03431">
        <w:rPr>
          <w:rFonts w:ascii="Times New Roman" w:hAnsi="Times New Roman" w:cs="Times New Roman"/>
          <w:sz w:val="28"/>
          <w:szCs w:val="28"/>
        </w:rPr>
        <w:t xml:space="preserve">исокий рівень комунікативного контролю виявлено </w:t>
      </w:r>
      <w:r w:rsidR="00A83696">
        <w:rPr>
          <w:rFonts w:ascii="Times New Roman" w:hAnsi="Times New Roman" w:cs="Times New Roman"/>
          <w:sz w:val="28"/>
          <w:szCs w:val="28"/>
        </w:rPr>
        <w:t xml:space="preserve">у </w:t>
      </w:r>
      <w:r w:rsidR="00F03431" w:rsidRPr="00F03431">
        <w:rPr>
          <w:rFonts w:ascii="Times New Roman" w:hAnsi="Times New Roman" w:cs="Times New Roman"/>
          <w:sz w:val="28"/>
          <w:szCs w:val="28"/>
        </w:rPr>
        <w:t xml:space="preserve"> 20%  </w:t>
      </w:r>
      <w:r w:rsidR="00A83696">
        <w:rPr>
          <w:rFonts w:ascii="Times New Roman" w:hAnsi="Times New Roman" w:cs="Times New Roman"/>
          <w:sz w:val="28"/>
          <w:szCs w:val="28"/>
        </w:rPr>
        <w:t xml:space="preserve">досліджуваних. </w:t>
      </w:r>
      <w:r w:rsidR="00F03431" w:rsidRPr="00F03431">
        <w:rPr>
          <w:rFonts w:ascii="Times New Roman" w:hAnsi="Times New Roman" w:cs="Times New Roman"/>
          <w:sz w:val="28"/>
          <w:szCs w:val="28"/>
        </w:rPr>
        <w:t>Середній рівень комунікативного контролю  характерний для 60 % досл</w:t>
      </w:r>
      <w:r w:rsidR="00A83696">
        <w:rPr>
          <w:rFonts w:ascii="Times New Roman" w:hAnsi="Times New Roman" w:cs="Times New Roman"/>
          <w:sz w:val="28"/>
          <w:szCs w:val="28"/>
        </w:rPr>
        <w:t>іджуваних.</w:t>
      </w:r>
      <w:r w:rsidR="00F03431" w:rsidRPr="00F03431">
        <w:rPr>
          <w:rFonts w:ascii="Times New Roman" w:hAnsi="Times New Roman" w:cs="Times New Roman"/>
          <w:sz w:val="28"/>
          <w:szCs w:val="28"/>
        </w:rPr>
        <w:t xml:space="preserve"> Н</w:t>
      </w:r>
      <w:r w:rsidR="001E368A">
        <w:rPr>
          <w:rFonts w:ascii="Times New Roman" w:hAnsi="Times New Roman" w:cs="Times New Roman"/>
          <w:sz w:val="28"/>
          <w:szCs w:val="28"/>
        </w:rPr>
        <w:t xml:space="preserve">изький рівень </w:t>
      </w:r>
      <w:r w:rsidR="00A83696">
        <w:rPr>
          <w:rFonts w:ascii="Times New Roman" w:hAnsi="Times New Roman" w:cs="Times New Roman"/>
          <w:sz w:val="28"/>
          <w:szCs w:val="28"/>
        </w:rPr>
        <w:t xml:space="preserve"> </w:t>
      </w:r>
      <w:r w:rsidR="001E368A">
        <w:rPr>
          <w:sz w:val="28"/>
          <w:szCs w:val="28"/>
        </w:rPr>
        <w:t>–</w:t>
      </w:r>
      <w:r w:rsidR="001E368A" w:rsidRPr="00233341">
        <w:rPr>
          <w:sz w:val="28"/>
          <w:szCs w:val="28"/>
          <w:lang w:val="ru-RU"/>
        </w:rPr>
        <w:t xml:space="preserve"> </w:t>
      </w:r>
      <w:r w:rsidR="009812F6">
        <w:rPr>
          <w:rFonts w:ascii="Times New Roman" w:hAnsi="Times New Roman" w:cs="Times New Roman"/>
          <w:sz w:val="28"/>
          <w:szCs w:val="28"/>
        </w:rPr>
        <w:t>для 20</w:t>
      </w:r>
      <w:r w:rsidR="00A83696">
        <w:rPr>
          <w:rFonts w:ascii="Times New Roman" w:hAnsi="Times New Roman" w:cs="Times New Roman"/>
          <w:sz w:val="28"/>
          <w:szCs w:val="28"/>
        </w:rPr>
        <w:t>% досліджуваних</w:t>
      </w:r>
      <w:r>
        <w:rPr>
          <w:rFonts w:ascii="Times New Roman" w:hAnsi="Times New Roman" w:cs="Times New Roman"/>
          <w:sz w:val="28"/>
          <w:szCs w:val="28"/>
        </w:rPr>
        <w:t xml:space="preserve"> (додаток А)</w:t>
      </w:r>
      <w:r w:rsidR="00F03431" w:rsidRPr="00F03431">
        <w:rPr>
          <w:rFonts w:ascii="Times New Roman" w:hAnsi="Times New Roman" w:cs="Times New Roman"/>
          <w:sz w:val="28"/>
          <w:szCs w:val="28"/>
        </w:rPr>
        <w:t xml:space="preserve">. </w:t>
      </w:r>
    </w:p>
    <w:p w:rsidR="00F03431" w:rsidRPr="00F03431" w:rsidRDefault="00A83696" w:rsidP="00F03431">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Наступним етапом </w:t>
      </w:r>
      <w:proofErr w:type="spellStart"/>
      <w:r>
        <w:rPr>
          <w:rFonts w:ascii="Times New Roman" w:hAnsi="Times New Roman" w:cs="Times New Roman"/>
          <w:sz w:val="28"/>
          <w:szCs w:val="28"/>
        </w:rPr>
        <w:t>констатувального</w:t>
      </w:r>
      <w:proofErr w:type="spellEnd"/>
      <w:r>
        <w:rPr>
          <w:rFonts w:ascii="Times New Roman" w:hAnsi="Times New Roman" w:cs="Times New Roman"/>
          <w:sz w:val="28"/>
          <w:szCs w:val="28"/>
        </w:rPr>
        <w:t xml:space="preserve"> дослідження є визначення мотиваційних орієнтацій </w:t>
      </w:r>
      <w:r w:rsidRPr="00F03431">
        <w:rPr>
          <w:rFonts w:ascii="Times New Roman" w:hAnsi="Times New Roman" w:cs="Times New Roman"/>
          <w:sz w:val="28"/>
          <w:szCs w:val="28"/>
        </w:rPr>
        <w:t>у між</w:t>
      </w:r>
      <w:r>
        <w:rPr>
          <w:rFonts w:ascii="Times New Roman" w:hAnsi="Times New Roman" w:cs="Times New Roman"/>
          <w:sz w:val="28"/>
          <w:szCs w:val="28"/>
        </w:rPr>
        <w:t>особистісних комунікаціях</w:t>
      </w:r>
      <w:r w:rsidR="00DA0DE6">
        <w:rPr>
          <w:rFonts w:ascii="Times New Roman" w:hAnsi="Times New Roman" w:cs="Times New Roman"/>
          <w:sz w:val="28"/>
          <w:szCs w:val="28"/>
        </w:rPr>
        <w:t xml:space="preserve">. Для цього </w:t>
      </w:r>
      <w:r w:rsidR="00DA0DE6">
        <w:rPr>
          <w:rFonts w:ascii="Times New Roman" w:hAnsi="Times New Roman" w:cs="Times New Roman"/>
          <w:sz w:val="28"/>
          <w:szCs w:val="28"/>
        </w:rPr>
        <w:lastRenderedPageBreak/>
        <w:t>використовували</w:t>
      </w:r>
      <w:r w:rsidR="00F03431" w:rsidRPr="00F03431">
        <w:rPr>
          <w:rFonts w:ascii="Times New Roman" w:hAnsi="Times New Roman" w:cs="Times New Roman"/>
          <w:sz w:val="28"/>
          <w:szCs w:val="28"/>
        </w:rPr>
        <w:t xml:space="preserve"> </w:t>
      </w:r>
      <w:r w:rsidR="00DA0DE6">
        <w:rPr>
          <w:rFonts w:ascii="Times New Roman" w:hAnsi="Times New Roman" w:cs="Times New Roman"/>
          <w:sz w:val="28"/>
          <w:szCs w:val="28"/>
        </w:rPr>
        <w:t xml:space="preserve">методику </w:t>
      </w:r>
      <w:r w:rsidR="00F03431" w:rsidRPr="00F03431">
        <w:rPr>
          <w:rFonts w:ascii="Times New Roman" w:hAnsi="Times New Roman" w:cs="Times New Roman"/>
          <w:sz w:val="28"/>
          <w:szCs w:val="28"/>
        </w:rPr>
        <w:t>«Діагностика мотиваційних орієнтацій у між</w:t>
      </w:r>
      <w:r w:rsidR="000079C6">
        <w:rPr>
          <w:rFonts w:ascii="Times New Roman" w:hAnsi="Times New Roman" w:cs="Times New Roman"/>
          <w:sz w:val="28"/>
          <w:szCs w:val="28"/>
        </w:rPr>
        <w:t>особистісних комунікаціях» (</w:t>
      </w:r>
      <w:bookmarkStart w:id="1" w:name="_GoBack"/>
      <w:bookmarkEnd w:id="1"/>
      <w:r w:rsidR="00F03431">
        <w:rPr>
          <w:rFonts w:ascii="Times New Roman" w:hAnsi="Times New Roman" w:cs="Times New Roman"/>
          <w:sz w:val="28"/>
          <w:szCs w:val="28"/>
        </w:rPr>
        <w:t xml:space="preserve">І. </w:t>
      </w:r>
      <w:proofErr w:type="spellStart"/>
      <w:r w:rsidR="00F03431" w:rsidRPr="00F03431">
        <w:rPr>
          <w:rFonts w:ascii="Times New Roman" w:hAnsi="Times New Roman" w:cs="Times New Roman"/>
          <w:sz w:val="28"/>
          <w:szCs w:val="28"/>
        </w:rPr>
        <w:t>Л</w:t>
      </w:r>
      <w:r w:rsidR="00F03431">
        <w:rPr>
          <w:rFonts w:ascii="Times New Roman" w:hAnsi="Times New Roman" w:cs="Times New Roman"/>
          <w:sz w:val="28"/>
          <w:szCs w:val="28"/>
        </w:rPr>
        <w:t>аданов</w:t>
      </w:r>
      <w:proofErr w:type="spellEnd"/>
      <w:r w:rsidR="00F03431">
        <w:rPr>
          <w:rFonts w:ascii="Times New Roman" w:hAnsi="Times New Roman" w:cs="Times New Roman"/>
          <w:sz w:val="28"/>
          <w:szCs w:val="28"/>
        </w:rPr>
        <w:t xml:space="preserve">, В. </w:t>
      </w:r>
      <w:proofErr w:type="spellStart"/>
      <w:r w:rsidR="00F03431" w:rsidRPr="00F03431">
        <w:rPr>
          <w:rFonts w:ascii="Times New Roman" w:hAnsi="Times New Roman" w:cs="Times New Roman"/>
          <w:sz w:val="28"/>
          <w:szCs w:val="28"/>
        </w:rPr>
        <w:t>Уразаєва</w:t>
      </w:r>
      <w:proofErr w:type="spellEnd"/>
      <w:r w:rsidR="00F03431" w:rsidRPr="00F03431">
        <w:rPr>
          <w:rFonts w:ascii="Times New Roman" w:hAnsi="Times New Roman" w:cs="Times New Roman"/>
          <w:sz w:val="28"/>
          <w:szCs w:val="28"/>
        </w:rPr>
        <w:t>)</w:t>
      </w:r>
      <w:r w:rsidR="00F03431">
        <w:rPr>
          <w:rFonts w:ascii="Times New Roman" w:hAnsi="Times New Roman" w:cs="Times New Roman"/>
          <w:sz w:val="28"/>
          <w:szCs w:val="28"/>
        </w:rPr>
        <w:t>.</w:t>
      </w:r>
    </w:p>
    <w:p w:rsidR="001E368A"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Дослідивши ос</w:t>
      </w:r>
      <w:r w:rsidR="009812F6">
        <w:rPr>
          <w:rFonts w:ascii="Times New Roman" w:hAnsi="Times New Roman" w:cs="Times New Roman"/>
          <w:sz w:val="28"/>
          <w:szCs w:val="28"/>
        </w:rPr>
        <w:t>новні комунікативні орієнтації та</w:t>
      </w:r>
      <w:r w:rsidRPr="00F03431">
        <w:rPr>
          <w:rFonts w:ascii="Times New Roman" w:hAnsi="Times New Roman" w:cs="Times New Roman"/>
          <w:sz w:val="28"/>
          <w:szCs w:val="28"/>
        </w:rPr>
        <w:t xml:space="preserve"> їх гармонійність у процесі спілкування, </w:t>
      </w:r>
      <w:r w:rsidR="009812F6">
        <w:rPr>
          <w:rFonts w:ascii="Times New Roman" w:hAnsi="Times New Roman" w:cs="Times New Roman"/>
          <w:sz w:val="28"/>
          <w:szCs w:val="28"/>
        </w:rPr>
        <w:t>нами отримано</w:t>
      </w:r>
      <w:r w:rsidRPr="00F03431">
        <w:rPr>
          <w:rFonts w:ascii="Times New Roman" w:hAnsi="Times New Roman" w:cs="Times New Roman"/>
          <w:sz w:val="28"/>
          <w:szCs w:val="28"/>
        </w:rPr>
        <w:t xml:space="preserve"> такі результати ( додаток Б). </w:t>
      </w:r>
      <w:r w:rsidRPr="00F03431">
        <w:rPr>
          <w:rFonts w:ascii="Times New Roman" w:hAnsi="Times New Roman" w:cs="Times New Roman"/>
          <w:sz w:val="28"/>
          <w:szCs w:val="28"/>
        </w:rPr>
        <w:tab/>
        <w:t>За шкалою «Орієнтація на прийняття па</w:t>
      </w:r>
      <w:r w:rsidR="009812F6">
        <w:rPr>
          <w:rFonts w:ascii="Times New Roman" w:hAnsi="Times New Roman" w:cs="Times New Roman"/>
          <w:sz w:val="28"/>
          <w:szCs w:val="28"/>
        </w:rPr>
        <w:t>ртнера» високий рівень властив</w:t>
      </w:r>
      <w:r w:rsidRPr="00F03431">
        <w:rPr>
          <w:rFonts w:ascii="Times New Roman" w:hAnsi="Times New Roman" w:cs="Times New Roman"/>
          <w:sz w:val="28"/>
          <w:szCs w:val="28"/>
        </w:rPr>
        <w:t>ий</w:t>
      </w:r>
      <w:r w:rsidR="009812F6">
        <w:rPr>
          <w:rFonts w:ascii="Times New Roman" w:hAnsi="Times New Roman" w:cs="Times New Roman"/>
          <w:sz w:val="28"/>
          <w:szCs w:val="28"/>
        </w:rPr>
        <w:t xml:space="preserve">   45</w:t>
      </w:r>
      <w:r w:rsidR="00823AB2">
        <w:rPr>
          <w:rFonts w:ascii="Times New Roman" w:hAnsi="Times New Roman" w:cs="Times New Roman"/>
          <w:sz w:val="28"/>
          <w:szCs w:val="28"/>
        </w:rPr>
        <w:t>% досліджуваним</w:t>
      </w:r>
      <w:r w:rsidRPr="00F03431">
        <w:rPr>
          <w:rFonts w:ascii="Times New Roman" w:hAnsi="Times New Roman" w:cs="Times New Roman"/>
          <w:sz w:val="28"/>
          <w:szCs w:val="28"/>
        </w:rPr>
        <w:t xml:space="preserve">. </w:t>
      </w:r>
      <w:r w:rsidR="00823AB2">
        <w:rPr>
          <w:rFonts w:ascii="Times New Roman" w:hAnsi="Times New Roman" w:cs="Times New Roman"/>
          <w:sz w:val="28"/>
          <w:szCs w:val="28"/>
        </w:rPr>
        <w:t xml:space="preserve">Для цієї категорії </w:t>
      </w:r>
      <w:r w:rsidRPr="00F03431">
        <w:rPr>
          <w:rFonts w:ascii="Times New Roman" w:hAnsi="Times New Roman" w:cs="Times New Roman"/>
          <w:sz w:val="28"/>
          <w:szCs w:val="28"/>
        </w:rPr>
        <w:t xml:space="preserve"> характерна установка  на партнера, самоцінність, що реалізується в  спрямованості на співробітництво, рівноправні партнерські відносини, орієнтація на спільні рішення. </w:t>
      </w:r>
    </w:p>
    <w:p w:rsidR="00BD590B"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Середній ріве</w:t>
      </w:r>
      <w:r w:rsidR="00823AB2">
        <w:rPr>
          <w:rFonts w:ascii="Times New Roman" w:hAnsi="Times New Roman" w:cs="Times New Roman"/>
          <w:sz w:val="28"/>
          <w:szCs w:val="28"/>
        </w:rPr>
        <w:t xml:space="preserve">нь виявлено у </w:t>
      </w:r>
      <w:r w:rsidR="009812F6">
        <w:rPr>
          <w:rFonts w:ascii="Times New Roman" w:hAnsi="Times New Roman" w:cs="Times New Roman"/>
          <w:sz w:val="28"/>
          <w:szCs w:val="28"/>
        </w:rPr>
        <w:t xml:space="preserve"> 55</w:t>
      </w:r>
      <w:r w:rsidRPr="00F03431">
        <w:rPr>
          <w:rFonts w:ascii="Times New Roman" w:hAnsi="Times New Roman" w:cs="Times New Roman"/>
          <w:sz w:val="28"/>
          <w:szCs w:val="28"/>
        </w:rPr>
        <w:t>%</w:t>
      </w:r>
      <w:r w:rsidR="00823AB2">
        <w:rPr>
          <w:rFonts w:ascii="Times New Roman" w:hAnsi="Times New Roman" w:cs="Times New Roman"/>
          <w:sz w:val="28"/>
          <w:szCs w:val="28"/>
        </w:rPr>
        <w:t xml:space="preserve"> досліджуваних</w:t>
      </w:r>
      <w:r w:rsidRPr="00F03431">
        <w:rPr>
          <w:rFonts w:ascii="Times New Roman" w:hAnsi="Times New Roman" w:cs="Times New Roman"/>
          <w:sz w:val="28"/>
          <w:szCs w:val="28"/>
        </w:rPr>
        <w:t>. Для них характерними є розумінн</w:t>
      </w:r>
      <w:r w:rsidR="00823AB2">
        <w:rPr>
          <w:rFonts w:ascii="Times New Roman" w:hAnsi="Times New Roman" w:cs="Times New Roman"/>
          <w:sz w:val="28"/>
          <w:szCs w:val="28"/>
        </w:rPr>
        <w:t xml:space="preserve">я партнерів, </w:t>
      </w:r>
      <w:r w:rsidRPr="00F03431">
        <w:rPr>
          <w:rFonts w:ascii="Times New Roman" w:hAnsi="Times New Roman" w:cs="Times New Roman"/>
          <w:sz w:val="28"/>
          <w:szCs w:val="28"/>
        </w:rPr>
        <w:t xml:space="preserve"> врахування </w:t>
      </w:r>
      <w:r w:rsidR="00823AB2">
        <w:rPr>
          <w:rFonts w:ascii="Times New Roman" w:hAnsi="Times New Roman" w:cs="Times New Roman"/>
          <w:sz w:val="28"/>
          <w:szCs w:val="28"/>
        </w:rPr>
        <w:t>їх думок</w:t>
      </w:r>
      <w:r w:rsidRPr="00F03431">
        <w:rPr>
          <w:rFonts w:ascii="Times New Roman" w:hAnsi="Times New Roman" w:cs="Times New Roman"/>
          <w:sz w:val="28"/>
          <w:szCs w:val="28"/>
        </w:rPr>
        <w:t xml:space="preserve">, проте більшою мірою характерне відстоювання власних інтересів та поглядів. Вони легко вступають у комунікації, стараються уникати конфліктних ситуацій. </w:t>
      </w:r>
    </w:p>
    <w:p w:rsidR="00F03431" w:rsidRPr="00F03431" w:rsidRDefault="00237C1E"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noProof/>
          <w:sz w:val="28"/>
          <w:szCs w:val="28"/>
          <w:lang w:val="ru-RU" w:eastAsia="ru-RU"/>
        </w:rPr>
        <w:drawing>
          <wp:anchor distT="0" distB="0" distL="114300" distR="114300" simplePos="0" relativeHeight="251655168" behindDoc="1" locked="0" layoutInCell="1" allowOverlap="1">
            <wp:simplePos x="0" y="0"/>
            <wp:positionH relativeFrom="page">
              <wp:posOffset>2371725</wp:posOffset>
            </wp:positionH>
            <wp:positionV relativeFrom="paragraph">
              <wp:posOffset>520700</wp:posOffset>
            </wp:positionV>
            <wp:extent cx="2905125" cy="2032000"/>
            <wp:effectExtent l="0" t="0" r="9525" b="6350"/>
            <wp:wrapTight wrapText="bothSides">
              <wp:wrapPolygon edited="0">
                <wp:start x="0" y="0"/>
                <wp:lineTo x="0" y="21465"/>
                <wp:lineTo x="21529" y="21465"/>
                <wp:lineTo x="21529"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5125" cy="2032000"/>
                    </a:xfrm>
                    <a:prstGeom prst="rect">
                      <a:avLst/>
                    </a:prstGeom>
                    <a:noFill/>
                    <a:ln>
                      <a:noFill/>
                    </a:ln>
                  </pic:spPr>
                </pic:pic>
              </a:graphicData>
            </a:graphic>
          </wp:anchor>
        </w:drawing>
      </w:r>
      <w:r w:rsidR="00F03431" w:rsidRPr="00F03431">
        <w:rPr>
          <w:rFonts w:ascii="Times New Roman" w:hAnsi="Times New Roman" w:cs="Times New Roman"/>
          <w:sz w:val="28"/>
          <w:szCs w:val="28"/>
        </w:rPr>
        <w:t>Низький рівень орієнтації на партнера не виявлено у нашій групі досліджуваних.</w:t>
      </w:r>
    </w:p>
    <w:p w:rsidR="00F03431" w:rsidRPr="00F03431" w:rsidRDefault="00F03431" w:rsidP="00F03431">
      <w:pPr>
        <w:spacing w:after="0" w:line="360" w:lineRule="auto"/>
        <w:ind w:firstLine="709"/>
        <w:jc w:val="both"/>
        <w:rPr>
          <w:rFonts w:ascii="Times New Roman" w:hAnsi="Times New Roman" w:cs="Times New Roman"/>
          <w:sz w:val="28"/>
          <w:szCs w:val="28"/>
        </w:rPr>
      </w:pPr>
    </w:p>
    <w:p w:rsidR="007631DD" w:rsidRDefault="007631DD" w:rsidP="00F03431">
      <w:pPr>
        <w:spacing w:after="0" w:line="360" w:lineRule="auto"/>
        <w:ind w:firstLine="709"/>
        <w:jc w:val="both"/>
        <w:rPr>
          <w:rFonts w:ascii="Times New Roman" w:hAnsi="Times New Roman" w:cs="Times New Roman"/>
          <w:b/>
          <w:sz w:val="28"/>
          <w:szCs w:val="28"/>
        </w:rPr>
      </w:pPr>
    </w:p>
    <w:p w:rsidR="007631DD" w:rsidRDefault="007631DD" w:rsidP="00F03431">
      <w:pPr>
        <w:spacing w:after="0" w:line="360" w:lineRule="auto"/>
        <w:ind w:firstLine="709"/>
        <w:jc w:val="both"/>
        <w:rPr>
          <w:rFonts w:ascii="Times New Roman" w:hAnsi="Times New Roman" w:cs="Times New Roman"/>
          <w:b/>
          <w:sz w:val="28"/>
          <w:szCs w:val="28"/>
        </w:rPr>
      </w:pPr>
    </w:p>
    <w:p w:rsidR="007631DD" w:rsidRDefault="007631DD" w:rsidP="00F03431">
      <w:pPr>
        <w:spacing w:after="0" w:line="360" w:lineRule="auto"/>
        <w:ind w:firstLine="709"/>
        <w:jc w:val="both"/>
        <w:rPr>
          <w:rFonts w:ascii="Times New Roman" w:hAnsi="Times New Roman" w:cs="Times New Roman"/>
          <w:b/>
          <w:sz w:val="28"/>
          <w:szCs w:val="28"/>
        </w:rPr>
      </w:pPr>
    </w:p>
    <w:p w:rsidR="007631DD" w:rsidRDefault="007631DD" w:rsidP="00F03431">
      <w:pPr>
        <w:spacing w:after="0" w:line="360" w:lineRule="auto"/>
        <w:ind w:firstLine="709"/>
        <w:jc w:val="both"/>
        <w:rPr>
          <w:rFonts w:ascii="Times New Roman" w:hAnsi="Times New Roman" w:cs="Times New Roman"/>
          <w:b/>
          <w:sz w:val="28"/>
          <w:szCs w:val="28"/>
        </w:rPr>
      </w:pPr>
    </w:p>
    <w:p w:rsidR="007631DD" w:rsidRDefault="007631DD" w:rsidP="00F03431">
      <w:pPr>
        <w:spacing w:after="0" w:line="360" w:lineRule="auto"/>
        <w:ind w:firstLine="709"/>
        <w:jc w:val="both"/>
        <w:rPr>
          <w:rFonts w:ascii="Times New Roman" w:hAnsi="Times New Roman" w:cs="Times New Roman"/>
          <w:b/>
          <w:sz w:val="28"/>
          <w:szCs w:val="28"/>
        </w:rPr>
      </w:pPr>
    </w:p>
    <w:p w:rsidR="007631DD" w:rsidRDefault="007631DD" w:rsidP="00141951">
      <w:pPr>
        <w:spacing w:after="0" w:line="360" w:lineRule="auto"/>
        <w:jc w:val="both"/>
        <w:rPr>
          <w:rFonts w:ascii="Times New Roman" w:hAnsi="Times New Roman" w:cs="Times New Roman"/>
          <w:b/>
          <w:sz w:val="28"/>
          <w:szCs w:val="28"/>
        </w:rPr>
      </w:pPr>
    </w:p>
    <w:p w:rsidR="00F03431" w:rsidRPr="007631DD" w:rsidRDefault="00F03431" w:rsidP="007631DD">
      <w:pPr>
        <w:spacing w:after="0" w:line="360" w:lineRule="auto"/>
        <w:ind w:firstLine="709"/>
        <w:jc w:val="both"/>
        <w:rPr>
          <w:rFonts w:ascii="Times New Roman" w:hAnsi="Times New Roman" w:cs="Times New Roman"/>
          <w:b/>
          <w:sz w:val="28"/>
          <w:szCs w:val="28"/>
        </w:rPr>
      </w:pPr>
      <w:proofErr w:type="spellStart"/>
      <w:r w:rsidRPr="00F03431">
        <w:rPr>
          <w:rFonts w:ascii="Times New Roman" w:hAnsi="Times New Roman" w:cs="Times New Roman"/>
          <w:b/>
          <w:sz w:val="28"/>
          <w:szCs w:val="28"/>
        </w:rPr>
        <w:t>Рис. </w:t>
      </w:r>
      <w:proofErr w:type="spellEnd"/>
      <w:r w:rsidRPr="00F03431">
        <w:rPr>
          <w:rFonts w:ascii="Times New Roman" w:hAnsi="Times New Roman" w:cs="Times New Roman"/>
          <w:b/>
          <w:sz w:val="28"/>
          <w:szCs w:val="28"/>
        </w:rPr>
        <w:t>2.2.</w:t>
      </w:r>
      <w:r w:rsidR="00314BC6">
        <w:rPr>
          <w:rFonts w:ascii="Times New Roman" w:hAnsi="Times New Roman" w:cs="Times New Roman"/>
          <w:b/>
          <w:sz w:val="28"/>
          <w:szCs w:val="28"/>
        </w:rPr>
        <w:t>2.</w:t>
      </w:r>
      <w:r w:rsidRPr="00F03431">
        <w:rPr>
          <w:rFonts w:ascii="Times New Roman" w:hAnsi="Times New Roman" w:cs="Times New Roman"/>
          <w:b/>
          <w:sz w:val="28"/>
          <w:szCs w:val="28"/>
        </w:rPr>
        <w:t xml:space="preserve"> Відсотковий розподіл рівня орієнтації на партнера </w:t>
      </w:r>
    </w:p>
    <w:p w:rsidR="00823AB2"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За шкалою «Орієнтація на адекватність сприймання і розуміння партнер</w:t>
      </w:r>
      <w:r w:rsidR="00823AB2">
        <w:rPr>
          <w:rFonts w:ascii="Times New Roman" w:hAnsi="Times New Roman" w:cs="Times New Roman"/>
          <w:sz w:val="28"/>
          <w:szCs w:val="28"/>
        </w:rPr>
        <w:t>а» високий ріве</w:t>
      </w:r>
      <w:r w:rsidR="00314BC6">
        <w:rPr>
          <w:rFonts w:ascii="Times New Roman" w:hAnsi="Times New Roman" w:cs="Times New Roman"/>
          <w:sz w:val="28"/>
          <w:szCs w:val="28"/>
        </w:rPr>
        <w:t>нь властивий 40</w:t>
      </w:r>
      <w:r w:rsidR="00823AB2">
        <w:rPr>
          <w:rFonts w:ascii="Times New Roman" w:hAnsi="Times New Roman" w:cs="Times New Roman"/>
          <w:sz w:val="28"/>
          <w:szCs w:val="28"/>
        </w:rPr>
        <w:t>%</w:t>
      </w:r>
      <w:r w:rsidR="00314BC6">
        <w:rPr>
          <w:rFonts w:ascii="Times New Roman" w:hAnsi="Times New Roman" w:cs="Times New Roman"/>
          <w:sz w:val="28"/>
          <w:szCs w:val="28"/>
        </w:rPr>
        <w:t xml:space="preserve"> досліджуваних</w:t>
      </w:r>
      <w:r w:rsidRPr="00F03431">
        <w:rPr>
          <w:rFonts w:ascii="Times New Roman" w:hAnsi="Times New Roman" w:cs="Times New Roman"/>
          <w:sz w:val="28"/>
          <w:szCs w:val="28"/>
        </w:rPr>
        <w:t xml:space="preserve">. Це характеризується високим рівнем орієнтації в ситуації спілкування, адекватною самооцінкою та оцінкою інших. Досліджувані легко розуміють підтекст спілкування, емоційний стан партнера, уміють керувати обставинами спілкування, достатньо аналізують свою і чужу поведінку. </w:t>
      </w:r>
    </w:p>
    <w:p w:rsidR="00F03431" w:rsidRDefault="00002013" w:rsidP="00731F1C">
      <w:pPr>
        <w:spacing w:after="0" w:line="360" w:lineRule="auto"/>
        <w:ind w:firstLine="709"/>
        <w:jc w:val="both"/>
        <w:rPr>
          <w:rFonts w:ascii="Times New Roman" w:hAnsi="Times New Roman" w:cs="Times New Roman"/>
          <w:sz w:val="28"/>
          <w:szCs w:val="28"/>
        </w:rPr>
      </w:pPr>
      <w:r>
        <w:rPr>
          <w:noProof/>
          <w:lang w:val="ru-RU" w:eastAsia="ru-RU"/>
        </w:rPr>
        <w:lastRenderedPageBreak/>
        <w:drawing>
          <wp:anchor distT="0" distB="0" distL="114300" distR="114300" simplePos="0" relativeHeight="251651072" behindDoc="1" locked="0" layoutInCell="1" allowOverlap="1" wp14:anchorId="3B7DB5BF" wp14:editId="60B221B9">
            <wp:simplePos x="0" y="0"/>
            <wp:positionH relativeFrom="column">
              <wp:posOffset>914400</wp:posOffset>
            </wp:positionH>
            <wp:positionV relativeFrom="paragraph">
              <wp:posOffset>1595755</wp:posOffset>
            </wp:positionV>
            <wp:extent cx="3495675" cy="1885950"/>
            <wp:effectExtent l="0" t="0" r="0" b="0"/>
            <wp:wrapTight wrapText="bothSides">
              <wp:wrapPolygon edited="0">
                <wp:start x="0" y="0"/>
                <wp:lineTo x="0" y="21382"/>
                <wp:lineTo x="21541" y="21382"/>
                <wp:lineTo x="21541" y="0"/>
                <wp:lineTo x="0" y="0"/>
              </wp:wrapPolygon>
            </wp:wrapTight>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F03431" w:rsidRPr="00F03431">
        <w:rPr>
          <w:rFonts w:ascii="Times New Roman" w:hAnsi="Times New Roman" w:cs="Times New Roman"/>
          <w:sz w:val="28"/>
          <w:szCs w:val="28"/>
        </w:rPr>
        <w:t xml:space="preserve">Середній рівень у орієнтації на адекватність розуміння і сприймання партнера </w:t>
      </w:r>
      <w:r w:rsidR="00823AB2">
        <w:rPr>
          <w:rFonts w:ascii="Times New Roman" w:hAnsi="Times New Roman" w:cs="Times New Roman"/>
          <w:sz w:val="28"/>
          <w:szCs w:val="28"/>
        </w:rPr>
        <w:t>п</w:t>
      </w:r>
      <w:r w:rsidR="00314BC6">
        <w:rPr>
          <w:rFonts w:ascii="Times New Roman" w:hAnsi="Times New Roman" w:cs="Times New Roman"/>
          <w:sz w:val="28"/>
          <w:szCs w:val="28"/>
        </w:rPr>
        <w:t>ритаманний більшості, а саме 60</w:t>
      </w:r>
      <w:r w:rsidR="00823AB2">
        <w:rPr>
          <w:rFonts w:ascii="Times New Roman" w:hAnsi="Times New Roman" w:cs="Times New Roman"/>
          <w:sz w:val="28"/>
          <w:szCs w:val="28"/>
        </w:rPr>
        <w:t>%</w:t>
      </w:r>
      <w:r w:rsidR="00314BC6">
        <w:rPr>
          <w:rFonts w:ascii="Times New Roman" w:hAnsi="Times New Roman" w:cs="Times New Roman"/>
          <w:sz w:val="28"/>
          <w:szCs w:val="28"/>
        </w:rPr>
        <w:t xml:space="preserve"> досліджуваних</w:t>
      </w:r>
      <w:r w:rsidR="00F03431" w:rsidRPr="00F03431">
        <w:rPr>
          <w:rFonts w:ascii="Times New Roman" w:hAnsi="Times New Roman" w:cs="Times New Roman"/>
          <w:sz w:val="28"/>
          <w:szCs w:val="28"/>
        </w:rPr>
        <w:t>. Вони характеризуються недостатнім умінням аналізувати власну поведінку і поведінку партнера, слабким самоконтролем, іноді неадекватною самооцінкою. Відсотков</w:t>
      </w:r>
      <w:r w:rsidR="003D2C0F">
        <w:rPr>
          <w:rFonts w:ascii="Times New Roman" w:hAnsi="Times New Roman" w:cs="Times New Roman"/>
          <w:sz w:val="28"/>
          <w:szCs w:val="28"/>
        </w:rPr>
        <w:t>і показники даної шкали показано</w:t>
      </w:r>
      <w:r w:rsidR="00F03431" w:rsidRPr="00F03431">
        <w:rPr>
          <w:rFonts w:ascii="Times New Roman" w:hAnsi="Times New Roman" w:cs="Times New Roman"/>
          <w:sz w:val="28"/>
          <w:szCs w:val="28"/>
        </w:rPr>
        <w:t xml:space="preserve"> у діаграмі (рис. 2.</w:t>
      </w:r>
      <w:r w:rsidR="00314BC6">
        <w:rPr>
          <w:rFonts w:ascii="Times New Roman" w:hAnsi="Times New Roman" w:cs="Times New Roman"/>
          <w:sz w:val="28"/>
          <w:szCs w:val="28"/>
        </w:rPr>
        <w:t>2.</w:t>
      </w:r>
      <w:r w:rsidR="00F03431" w:rsidRPr="00F03431">
        <w:rPr>
          <w:rFonts w:ascii="Times New Roman" w:hAnsi="Times New Roman" w:cs="Times New Roman"/>
          <w:sz w:val="28"/>
          <w:szCs w:val="28"/>
        </w:rPr>
        <w:t>3)</w:t>
      </w:r>
      <w:r w:rsidR="00A5707E" w:rsidRPr="00A5707E">
        <w:rPr>
          <w:noProof/>
          <w:lang w:eastAsia="uk-UA"/>
        </w:rPr>
        <w:t xml:space="preserve"> </w:t>
      </w:r>
    </w:p>
    <w:p w:rsidR="00731F1C" w:rsidRPr="008155C7" w:rsidRDefault="00731F1C" w:rsidP="008155C7">
      <w:pPr>
        <w:spacing w:after="0" w:line="360" w:lineRule="auto"/>
        <w:ind w:firstLine="709"/>
        <w:jc w:val="both"/>
        <w:rPr>
          <w:rFonts w:ascii="Times New Roman" w:hAnsi="Times New Roman" w:cs="Times New Roman"/>
          <w:sz w:val="28"/>
          <w:szCs w:val="28"/>
        </w:rPr>
      </w:pPr>
    </w:p>
    <w:p w:rsidR="00731F1C" w:rsidRDefault="00731F1C" w:rsidP="00DC732F">
      <w:pPr>
        <w:spacing w:after="0" w:line="360" w:lineRule="auto"/>
        <w:ind w:firstLine="709"/>
        <w:jc w:val="both"/>
        <w:rPr>
          <w:rFonts w:ascii="Times New Roman" w:hAnsi="Times New Roman" w:cs="Times New Roman"/>
          <w:b/>
          <w:sz w:val="28"/>
          <w:szCs w:val="28"/>
        </w:rPr>
      </w:pPr>
    </w:p>
    <w:p w:rsidR="008155C7" w:rsidRDefault="008155C7" w:rsidP="00731F1C">
      <w:pPr>
        <w:spacing w:after="0" w:line="360" w:lineRule="auto"/>
        <w:ind w:firstLine="709"/>
        <w:jc w:val="both"/>
        <w:rPr>
          <w:rFonts w:ascii="Times New Roman" w:hAnsi="Times New Roman" w:cs="Times New Roman"/>
          <w:b/>
          <w:sz w:val="28"/>
          <w:szCs w:val="28"/>
        </w:rPr>
      </w:pPr>
    </w:p>
    <w:p w:rsidR="008155C7" w:rsidRDefault="008155C7" w:rsidP="00731F1C">
      <w:pPr>
        <w:spacing w:after="0" w:line="360" w:lineRule="auto"/>
        <w:ind w:firstLine="709"/>
        <w:jc w:val="both"/>
        <w:rPr>
          <w:rFonts w:ascii="Times New Roman" w:hAnsi="Times New Roman" w:cs="Times New Roman"/>
          <w:b/>
          <w:sz w:val="28"/>
          <w:szCs w:val="28"/>
        </w:rPr>
      </w:pPr>
    </w:p>
    <w:p w:rsidR="00A5707E" w:rsidRDefault="00A5707E" w:rsidP="00002013">
      <w:pPr>
        <w:spacing w:after="0" w:line="360" w:lineRule="auto"/>
        <w:jc w:val="both"/>
        <w:rPr>
          <w:rFonts w:ascii="Times New Roman" w:hAnsi="Times New Roman" w:cs="Times New Roman"/>
          <w:b/>
          <w:sz w:val="28"/>
          <w:szCs w:val="28"/>
        </w:rPr>
      </w:pPr>
    </w:p>
    <w:p w:rsidR="00002013" w:rsidRDefault="00002013" w:rsidP="00002013">
      <w:pPr>
        <w:spacing w:after="0" w:line="360" w:lineRule="auto"/>
        <w:jc w:val="both"/>
        <w:rPr>
          <w:rFonts w:ascii="Times New Roman" w:hAnsi="Times New Roman" w:cs="Times New Roman"/>
          <w:b/>
          <w:sz w:val="28"/>
          <w:szCs w:val="28"/>
        </w:rPr>
      </w:pPr>
    </w:p>
    <w:p w:rsidR="00F03431" w:rsidRPr="00F03431" w:rsidRDefault="00F03431" w:rsidP="00731F1C">
      <w:pPr>
        <w:spacing w:after="0" w:line="360" w:lineRule="auto"/>
        <w:ind w:firstLine="709"/>
        <w:jc w:val="both"/>
        <w:rPr>
          <w:rFonts w:ascii="Times New Roman" w:hAnsi="Times New Roman" w:cs="Times New Roman"/>
          <w:b/>
          <w:sz w:val="28"/>
          <w:szCs w:val="28"/>
        </w:rPr>
      </w:pPr>
      <w:r w:rsidRPr="00F03431">
        <w:rPr>
          <w:rFonts w:ascii="Times New Roman" w:hAnsi="Times New Roman" w:cs="Times New Roman"/>
          <w:b/>
          <w:sz w:val="28"/>
          <w:szCs w:val="28"/>
        </w:rPr>
        <w:t>Рис. 2.</w:t>
      </w:r>
      <w:r w:rsidR="00314BC6">
        <w:rPr>
          <w:rFonts w:ascii="Times New Roman" w:hAnsi="Times New Roman" w:cs="Times New Roman"/>
          <w:b/>
          <w:sz w:val="28"/>
          <w:szCs w:val="28"/>
        </w:rPr>
        <w:t>2.</w:t>
      </w:r>
      <w:r w:rsidRPr="00F03431">
        <w:rPr>
          <w:rFonts w:ascii="Times New Roman" w:hAnsi="Times New Roman" w:cs="Times New Roman"/>
          <w:b/>
          <w:sz w:val="28"/>
          <w:szCs w:val="28"/>
        </w:rPr>
        <w:t>3. Відсотковий розподіл шкали «Орієнтація на адекватність сприймання і розуміння партнера»</w:t>
      </w:r>
    </w:p>
    <w:p w:rsidR="00BD590B"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За шкалою «Орієнтація на досягнення компромісу</w:t>
      </w:r>
      <w:r w:rsidR="001B68F0">
        <w:rPr>
          <w:rFonts w:ascii="Times New Roman" w:hAnsi="Times New Roman" w:cs="Times New Roman"/>
          <w:sz w:val="28"/>
          <w:szCs w:val="28"/>
        </w:rPr>
        <w:t xml:space="preserve">»  </w:t>
      </w:r>
      <w:r w:rsidR="00314BC6">
        <w:rPr>
          <w:rFonts w:ascii="Times New Roman" w:hAnsi="Times New Roman" w:cs="Times New Roman"/>
          <w:sz w:val="28"/>
          <w:szCs w:val="28"/>
        </w:rPr>
        <w:t>високий рівень властивий 41,7</w:t>
      </w:r>
      <w:r w:rsidR="001B68F0">
        <w:rPr>
          <w:rFonts w:ascii="Times New Roman" w:hAnsi="Times New Roman" w:cs="Times New Roman"/>
          <w:sz w:val="28"/>
          <w:szCs w:val="28"/>
        </w:rPr>
        <w:t>%</w:t>
      </w:r>
      <w:r w:rsidR="00314BC6">
        <w:rPr>
          <w:rFonts w:ascii="Times New Roman" w:hAnsi="Times New Roman" w:cs="Times New Roman"/>
          <w:sz w:val="28"/>
          <w:szCs w:val="28"/>
        </w:rPr>
        <w:t xml:space="preserve"> досліджуваних. Такі люди легко йдуть на по</w:t>
      </w:r>
      <w:r w:rsidRPr="00F03431">
        <w:rPr>
          <w:rFonts w:ascii="Times New Roman" w:hAnsi="Times New Roman" w:cs="Times New Roman"/>
          <w:sz w:val="28"/>
          <w:szCs w:val="28"/>
        </w:rPr>
        <w:t xml:space="preserve">ступки, сприймають і прислухаються до думки партнера, а не лише нав’язують свою, сприймають </w:t>
      </w:r>
      <w:r w:rsidR="00314BC6">
        <w:rPr>
          <w:rFonts w:ascii="Times New Roman" w:hAnsi="Times New Roman" w:cs="Times New Roman"/>
          <w:sz w:val="28"/>
          <w:szCs w:val="28"/>
        </w:rPr>
        <w:t>та прислухаються до іншої точки</w:t>
      </w:r>
      <w:r w:rsidRPr="00F03431">
        <w:rPr>
          <w:rFonts w:ascii="Times New Roman" w:hAnsi="Times New Roman" w:cs="Times New Roman"/>
          <w:sz w:val="28"/>
          <w:szCs w:val="28"/>
        </w:rPr>
        <w:t xml:space="preserve"> зору. </w:t>
      </w:r>
    </w:p>
    <w:p w:rsid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Се</w:t>
      </w:r>
      <w:r w:rsidR="007E3846">
        <w:rPr>
          <w:rFonts w:ascii="Times New Roman" w:hAnsi="Times New Roman" w:cs="Times New Roman"/>
          <w:sz w:val="28"/>
          <w:szCs w:val="28"/>
        </w:rPr>
        <w:t>редній рівень властивий для 58,3</w:t>
      </w:r>
      <w:r w:rsidR="001B68F0">
        <w:rPr>
          <w:rFonts w:ascii="Times New Roman" w:hAnsi="Times New Roman" w:cs="Times New Roman"/>
          <w:sz w:val="28"/>
          <w:szCs w:val="28"/>
        </w:rPr>
        <w:t>%</w:t>
      </w:r>
      <w:r w:rsidRPr="00F03431">
        <w:rPr>
          <w:rFonts w:ascii="Times New Roman" w:hAnsi="Times New Roman" w:cs="Times New Roman"/>
          <w:sz w:val="28"/>
          <w:szCs w:val="28"/>
        </w:rPr>
        <w:t xml:space="preserve"> досліджуваних. Їм притаманна стриманість, розуміння інших</w:t>
      </w:r>
      <w:r w:rsidR="001B68F0">
        <w:rPr>
          <w:rFonts w:ascii="Times New Roman" w:hAnsi="Times New Roman" w:cs="Times New Roman"/>
          <w:sz w:val="28"/>
          <w:szCs w:val="28"/>
        </w:rPr>
        <w:t xml:space="preserve"> людей. </w:t>
      </w:r>
      <w:r w:rsidR="007E3846">
        <w:rPr>
          <w:rFonts w:ascii="Times New Roman" w:hAnsi="Times New Roman" w:cs="Times New Roman"/>
          <w:sz w:val="28"/>
          <w:szCs w:val="28"/>
        </w:rPr>
        <w:t>Вони здатні</w:t>
      </w:r>
      <w:r w:rsidRPr="00F03431">
        <w:rPr>
          <w:rFonts w:ascii="Times New Roman" w:hAnsi="Times New Roman" w:cs="Times New Roman"/>
          <w:sz w:val="28"/>
          <w:szCs w:val="28"/>
        </w:rPr>
        <w:t xml:space="preserve"> на компроміс, проте не в усіх ситуаціях. Схильні до конфліктних ситуацій, проте в більшості випадків уникають їх. </w:t>
      </w:r>
      <w:r w:rsidR="00107749">
        <w:rPr>
          <w:rFonts w:ascii="Times New Roman" w:hAnsi="Times New Roman" w:cs="Times New Roman"/>
          <w:sz w:val="28"/>
          <w:szCs w:val="28"/>
        </w:rPr>
        <w:t>Графічно результати представлено на рис. 2.</w:t>
      </w:r>
      <w:r w:rsidR="007E3846">
        <w:rPr>
          <w:rFonts w:ascii="Times New Roman" w:hAnsi="Times New Roman" w:cs="Times New Roman"/>
          <w:sz w:val="28"/>
          <w:szCs w:val="28"/>
        </w:rPr>
        <w:t>2.</w:t>
      </w:r>
      <w:r w:rsidR="00107749">
        <w:rPr>
          <w:rFonts w:ascii="Times New Roman" w:hAnsi="Times New Roman" w:cs="Times New Roman"/>
          <w:sz w:val="28"/>
          <w:szCs w:val="28"/>
        </w:rPr>
        <w:t>4.</w:t>
      </w:r>
    </w:p>
    <w:p w:rsidR="008155C7" w:rsidRDefault="008402A3" w:rsidP="00F03431">
      <w:pPr>
        <w:spacing w:after="0" w:line="360" w:lineRule="auto"/>
        <w:ind w:firstLine="709"/>
        <w:jc w:val="both"/>
        <w:rPr>
          <w:rFonts w:ascii="Times New Roman" w:hAnsi="Times New Roman" w:cs="Times New Roman"/>
          <w:sz w:val="28"/>
          <w:szCs w:val="28"/>
        </w:rPr>
      </w:pPr>
      <w:r>
        <w:rPr>
          <w:noProof/>
          <w:lang w:val="ru-RU" w:eastAsia="ru-RU"/>
        </w:rPr>
        <w:drawing>
          <wp:anchor distT="0" distB="0" distL="114300" distR="114300" simplePos="0" relativeHeight="251652096" behindDoc="1" locked="0" layoutInCell="1" allowOverlap="1">
            <wp:simplePos x="0" y="0"/>
            <wp:positionH relativeFrom="column">
              <wp:posOffset>1158240</wp:posOffset>
            </wp:positionH>
            <wp:positionV relativeFrom="paragraph">
              <wp:posOffset>15240</wp:posOffset>
            </wp:positionV>
            <wp:extent cx="3352800" cy="1628775"/>
            <wp:effectExtent l="0" t="0" r="0" b="0"/>
            <wp:wrapTight wrapText="bothSides">
              <wp:wrapPolygon edited="0">
                <wp:start x="0" y="0"/>
                <wp:lineTo x="0" y="21474"/>
                <wp:lineTo x="21477" y="21474"/>
                <wp:lineTo x="21477" y="0"/>
                <wp:lineTo x="0" y="0"/>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B9636D" w:rsidRPr="00F03431" w:rsidRDefault="00B9636D" w:rsidP="00F03431">
      <w:pPr>
        <w:spacing w:after="0" w:line="360" w:lineRule="auto"/>
        <w:ind w:firstLine="709"/>
        <w:jc w:val="both"/>
        <w:rPr>
          <w:rFonts w:ascii="Times New Roman" w:hAnsi="Times New Roman" w:cs="Times New Roman"/>
          <w:sz w:val="28"/>
          <w:szCs w:val="28"/>
        </w:rPr>
      </w:pPr>
    </w:p>
    <w:p w:rsidR="00F03431" w:rsidRPr="00F03431" w:rsidRDefault="00F03431" w:rsidP="00F03431">
      <w:pPr>
        <w:spacing w:after="0" w:line="360" w:lineRule="auto"/>
        <w:ind w:firstLine="709"/>
        <w:jc w:val="both"/>
        <w:rPr>
          <w:rFonts w:ascii="Times New Roman" w:hAnsi="Times New Roman" w:cs="Times New Roman"/>
          <w:sz w:val="28"/>
          <w:szCs w:val="28"/>
        </w:rPr>
      </w:pPr>
    </w:p>
    <w:p w:rsidR="007631DD" w:rsidRDefault="007631DD" w:rsidP="00F03431">
      <w:pPr>
        <w:spacing w:after="0" w:line="360" w:lineRule="auto"/>
        <w:ind w:firstLine="709"/>
        <w:jc w:val="both"/>
        <w:rPr>
          <w:rFonts w:ascii="Times New Roman" w:hAnsi="Times New Roman" w:cs="Times New Roman"/>
          <w:b/>
          <w:sz w:val="28"/>
          <w:szCs w:val="28"/>
        </w:rPr>
      </w:pPr>
    </w:p>
    <w:p w:rsidR="007631DD" w:rsidRDefault="007631DD" w:rsidP="00F03431">
      <w:pPr>
        <w:spacing w:after="0" w:line="360" w:lineRule="auto"/>
        <w:ind w:firstLine="709"/>
        <w:jc w:val="both"/>
        <w:rPr>
          <w:rFonts w:ascii="Times New Roman" w:hAnsi="Times New Roman" w:cs="Times New Roman"/>
          <w:b/>
          <w:sz w:val="28"/>
          <w:szCs w:val="28"/>
        </w:rPr>
      </w:pPr>
    </w:p>
    <w:p w:rsidR="00002013" w:rsidRDefault="00002013" w:rsidP="008155C7">
      <w:pPr>
        <w:spacing w:after="0" w:line="360" w:lineRule="auto"/>
        <w:jc w:val="both"/>
        <w:rPr>
          <w:rFonts w:ascii="Times New Roman" w:hAnsi="Times New Roman" w:cs="Times New Roman"/>
          <w:b/>
          <w:sz w:val="28"/>
          <w:szCs w:val="28"/>
        </w:rPr>
      </w:pPr>
    </w:p>
    <w:p w:rsidR="00167C0B" w:rsidRPr="00167C0B" w:rsidRDefault="00F03431" w:rsidP="00167C0B">
      <w:pPr>
        <w:spacing w:after="0" w:line="360" w:lineRule="auto"/>
        <w:ind w:firstLine="709"/>
        <w:jc w:val="both"/>
        <w:rPr>
          <w:rFonts w:ascii="Times New Roman" w:hAnsi="Times New Roman" w:cs="Times New Roman"/>
          <w:b/>
          <w:sz w:val="28"/>
          <w:szCs w:val="28"/>
        </w:rPr>
      </w:pPr>
      <w:r w:rsidRPr="00F03431">
        <w:rPr>
          <w:rFonts w:ascii="Times New Roman" w:hAnsi="Times New Roman" w:cs="Times New Roman"/>
          <w:b/>
          <w:sz w:val="28"/>
          <w:szCs w:val="28"/>
        </w:rPr>
        <w:t>Рис. 2.</w:t>
      </w:r>
      <w:r w:rsidR="007E3846">
        <w:rPr>
          <w:rFonts w:ascii="Times New Roman" w:hAnsi="Times New Roman" w:cs="Times New Roman"/>
          <w:b/>
          <w:sz w:val="28"/>
          <w:szCs w:val="28"/>
        </w:rPr>
        <w:t>2.</w:t>
      </w:r>
      <w:r w:rsidRPr="00F03431">
        <w:rPr>
          <w:rFonts w:ascii="Times New Roman" w:hAnsi="Times New Roman" w:cs="Times New Roman"/>
          <w:b/>
          <w:sz w:val="28"/>
          <w:szCs w:val="28"/>
        </w:rPr>
        <w:t>4. Відсотковий розподіл значень за шкалою «Орієнтація на досягнення компромісу»</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lastRenderedPageBreak/>
        <w:t xml:space="preserve"> За методикою «Діагностика «перешкод» у встановл</w:t>
      </w:r>
      <w:r w:rsidR="007631DD">
        <w:rPr>
          <w:rFonts w:ascii="Times New Roman" w:hAnsi="Times New Roman" w:cs="Times New Roman"/>
          <w:sz w:val="28"/>
          <w:szCs w:val="28"/>
        </w:rPr>
        <w:t>енні емоційних контактів за В.</w:t>
      </w:r>
      <w:r w:rsidR="003D2C0F">
        <w:rPr>
          <w:rFonts w:ascii="Times New Roman" w:hAnsi="Times New Roman" w:cs="Times New Roman"/>
          <w:sz w:val="28"/>
          <w:szCs w:val="28"/>
        </w:rPr>
        <w:t xml:space="preserve"> Бойком нами було отримано такі результати</w:t>
      </w:r>
      <w:r w:rsidRPr="00F03431">
        <w:rPr>
          <w:rFonts w:ascii="Times New Roman" w:hAnsi="Times New Roman" w:cs="Times New Roman"/>
          <w:sz w:val="28"/>
          <w:szCs w:val="28"/>
        </w:rPr>
        <w:t xml:space="preserve">  (рис.2.</w:t>
      </w:r>
      <w:r w:rsidR="007E3846">
        <w:rPr>
          <w:rFonts w:ascii="Times New Roman" w:hAnsi="Times New Roman" w:cs="Times New Roman"/>
          <w:sz w:val="28"/>
          <w:szCs w:val="28"/>
        </w:rPr>
        <w:t>2.</w:t>
      </w:r>
      <w:r w:rsidR="003D2C0F">
        <w:rPr>
          <w:rFonts w:ascii="Times New Roman" w:hAnsi="Times New Roman" w:cs="Times New Roman"/>
          <w:sz w:val="28"/>
          <w:szCs w:val="28"/>
        </w:rPr>
        <w:t>5):</w:t>
      </w:r>
    </w:p>
    <w:p w:rsidR="007631DD" w:rsidRPr="00C67888" w:rsidRDefault="007631DD" w:rsidP="00C67888">
      <w:pPr>
        <w:spacing w:after="0" w:line="360" w:lineRule="auto"/>
        <w:ind w:firstLine="709"/>
        <w:jc w:val="both"/>
        <w:rPr>
          <w:rFonts w:ascii="Times New Roman" w:hAnsi="Times New Roman" w:cs="Times New Roman"/>
          <w:sz w:val="28"/>
          <w:szCs w:val="28"/>
        </w:rPr>
      </w:pPr>
    </w:p>
    <w:p w:rsidR="00A9373A" w:rsidRDefault="00A5707E" w:rsidP="00C67888">
      <w:pPr>
        <w:tabs>
          <w:tab w:val="left" w:pos="7860"/>
        </w:tabs>
        <w:spacing w:after="0" w:line="360" w:lineRule="auto"/>
        <w:ind w:firstLine="709"/>
        <w:jc w:val="both"/>
        <w:rPr>
          <w:rFonts w:ascii="Times New Roman" w:hAnsi="Times New Roman" w:cs="Times New Roman"/>
          <w:b/>
          <w:sz w:val="28"/>
          <w:szCs w:val="28"/>
        </w:rPr>
      </w:pPr>
      <w:r w:rsidRPr="00F03431">
        <w:rPr>
          <w:rFonts w:ascii="Times New Roman" w:hAnsi="Times New Roman" w:cs="Times New Roman"/>
          <w:noProof/>
          <w:sz w:val="28"/>
          <w:szCs w:val="28"/>
          <w:lang w:val="ru-RU" w:eastAsia="ru-RU"/>
        </w:rPr>
        <w:drawing>
          <wp:anchor distT="0" distB="0" distL="114300" distR="114300" simplePos="0" relativeHeight="251650048" behindDoc="1" locked="0" layoutInCell="1" allowOverlap="1">
            <wp:simplePos x="0" y="0"/>
            <wp:positionH relativeFrom="column">
              <wp:posOffset>1148080</wp:posOffset>
            </wp:positionH>
            <wp:positionV relativeFrom="paragraph">
              <wp:posOffset>12065</wp:posOffset>
            </wp:positionV>
            <wp:extent cx="3228975" cy="2624455"/>
            <wp:effectExtent l="0" t="0" r="0" b="0"/>
            <wp:wrapTight wrapText="bothSides">
              <wp:wrapPolygon edited="0">
                <wp:start x="7519" y="0"/>
                <wp:lineTo x="6754" y="1098"/>
                <wp:lineTo x="6627" y="5331"/>
                <wp:lineTo x="6754" y="12857"/>
                <wp:lineTo x="6117" y="15052"/>
                <wp:lineTo x="6499" y="15208"/>
                <wp:lineTo x="10704" y="15365"/>
                <wp:lineTo x="0" y="16463"/>
                <wp:lineTo x="0" y="21166"/>
                <wp:lineTo x="21409" y="21166"/>
                <wp:lineTo x="21409" y="16463"/>
                <wp:lineTo x="10704" y="15365"/>
                <wp:lineTo x="19115" y="15365"/>
                <wp:lineTo x="20517" y="15052"/>
                <wp:lineTo x="19752" y="12857"/>
                <wp:lineTo x="19752" y="0"/>
                <wp:lineTo x="7519" y="0"/>
              </wp:wrapPolygon>
            </wp:wrapTight>
            <wp:docPr id="24" name="Диаграмма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A9373A" w:rsidRDefault="00A9373A" w:rsidP="00C67888">
      <w:pPr>
        <w:tabs>
          <w:tab w:val="left" w:pos="7860"/>
        </w:tabs>
        <w:spacing w:after="0" w:line="360" w:lineRule="auto"/>
        <w:ind w:firstLine="709"/>
        <w:jc w:val="both"/>
        <w:rPr>
          <w:rFonts w:ascii="Times New Roman" w:hAnsi="Times New Roman" w:cs="Times New Roman"/>
          <w:b/>
          <w:sz w:val="28"/>
          <w:szCs w:val="28"/>
        </w:rPr>
      </w:pPr>
    </w:p>
    <w:p w:rsidR="00A9373A" w:rsidRDefault="00A9373A" w:rsidP="00C67888">
      <w:pPr>
        <w:tabs>
          <w:tab w:val="left" w:pos="7860"/>
        </w:tabs>
        <w:spacing w:after="0" w:line="360" w:lineRule="auto"/>
        <w:ind w:firstLine="709"/>
        <w:jc w:val="both"/>
        <w:rPr>
          <w:rFonts w:ascii="Times New Roman" w:hAnsi="Times New Roman" w:cs="Times New Roman"/>
          <w:b/>
          <w:sz w:val="28"/>
          <w:szCs w:val="28"/>
        </w:rPr>
      </w:pPr>
    </w:p>
    <w:p w:rsidR="00A9373A" w:rsidRDefault="00A9373A" w:rsidP="00C67888">
      <w:pPr>
        <w:tabs>
          <w:tab w:val="left" w:pos="7860"/>
        </w:tabs>
        <w:spacing w:after="0" w:line="360" w:lineRule="auto"/>
        <w:ind w:firstLine="709"/>
        <w:jc w:val="both"/>
        <w:rPr>
          <w:rFonts w:ascii="Times New Roman" w:hAnsi="Times New Roman" w:cs="Times New Roman"/>
          <w:b/>
          <w:sz w:val="28"/>
          <w:szCs w:val="28"/>
        </w:rPr>
      </w:pPr>
    </w:p>
    <w:p w:rsidR="00A9373A" w:rsidRDefault="00A9373A" w:rsidP="00C67888">
      <w:pPr>
        <w:tabs>
          <w:tab w:val="left" w:pos="7860"/>
        </w:tabs>
        <w:spacing w:after="0" w:line="360" w:lineRule="auto"/>
        <w:ind w:firstLine="709"/>
        <w:jc w:val="both"/>
        <w:rPr>
          <w:rFonts w:ascii="Times New Roman" w:hAnsi="Times New Roman" w:cs="Times New Roman"/>
          <w:b/>
          <w:sz w:val="28"/>
          <w:szCs w:val="28"/>
        </w:rPr>
      </w:pPr>
    </w:p>
    <w:p w:rsidR="00465968" w:rsidRDefault="00465968" w:rsidP="00465968">
      <w:pPr>
        <w:tabs>
          <w:tab w:val="left" w:pos="7860"/>
        </w:tabs>
        <w:spacing w:after="0" w:line="360" w:lineRule="auto"/>
        <w:jc w:val="both"/>
        <w:rPr>
          <w:rFonts w:ascii="Times New Roman" w:hAnsi="Times New Roman" w:cs="Times New Roman"/>
          <w:b/>
          <w:sz w:val="28"/>
          <w:szCs w:val="28"/>
        </w:rPr>
      </w:pPr>
    </w:p>
    <w:p w:rsidR="00167C0B" w:rsidRDefault="00167C0B" w:rsidP="00462726">
      <w:pPr>
        <w:tabs>
          <w:tab w:val="left" w:pos="7860"/>
        </w:tabs>
        <w:spacing w:after="0" w:line="360" w:lineRule="auto"/>
        <w:jc w:val="both"/>
        <w:rPr>
          <w:rFonts w:ascii="Times New Roman" w:hAnsi="Times New Roman" w:cs="Times New Roman"/>
          <w:b/>
          <w:sz w:val="28"/>
          <w:szCs w:val="28"/>
        </w:rPr>
      </w:pPr>
    </w:p>
    <w:p w:rsidR="00A5707E" w:rsidRDefault="00A5707E" w:rsidP="00C67888">
      <w:pPr>
        <w:tabs>
          <w:tab w:val="left" w:pos="7860"/>
        </w:tabs>
        <w:spacing w:after="0" w:line="360" w:lineRule="auto"/>
        <w:ind w:firstLine="709"/>
        <w:jc w:val="both"/>
        <w:rPr>
          <w:rFonts w:ascii="Times New Roman" w:hAnsi="Times New Roman" w:cs="Times New Roman"/>
          <w:b/>
          <w:sz w:val="28"/>
          <w:szCs w:val="28"/>
        </w:rPr>
      </w:pPr>
    </w:p>
    <w:p w:rsidR="00A5707E" w:rsidRDefault="00A5707E" w:rsidP="00C67888">
      <w:pPr>
        <w:tabs>
          <w:tab w:val="left" w:pos="7860"/>
        </w:tabs>
        <w:spacing w:after="0" w:line="360" w:lineRule="auto"/>
        <w:ind w:firstLine="709"/>
        <w:jc w:val="both"/>
        <w:rPr>
          <w:rFonts w:ascii="Times New Roman" w:hAnsi="Times New Roman" w:cs="Times New Roman"/>
          <w:b/>
          <w:sz w:val="28"/>
          <w:szCs w:val="28"/>
        </w:rPr>
      </w:pPr>
    </w:p>
    <w:p w:rsidR="00F03431" w:rsidRPr="00F03431" w:rsidRDefault="00F03431" w:rsidP="00C67888">
      <w:pPr>
        <w:tabs>
          <w:tab w:val="left" w:pos="7860"/>
        </w:tabs>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b/>
          <w:sz w:val="28"/>
          <w:szCs w:val="28"/>
        </w:rPr>
        <w:t>Рис. 2.</w:t>
      </w:r>
      <w:r w:rsidR="007E3846">
        <w:rPr>
          <w:rFonts w:ascii="Times New Roman" w:hAnsi="Times New Roman" w:cs="Times New Roman"/>
          <w:b/>
          <w:sz w:val="28"/>
          <w:szCs w:val="28"/>
        </w:rPr>
        <w:t>2.</w:t>
      </w:r>
      <w:r w:rsidRPr="00F03431">
        <w:rPr>
          <w:rFonts w:ascii="Times New Roman" w:hAnsi="Times New Roman" w:cs="Times New Roman"/>
          <w:b/>
          <w:sz w:val="28"/>
          <w:szCs w:val="28"/>
        </w:rPr>
        <w:t>5. Відсотковий розподіл даних за методикою «Діагностика «перешкод» у встанов</w:t>
      </w:r>
      <w:r w:rsidR="007E3846">
        <w:rPr>
          <w:rFonts w:ascii="Times New Roman" w:hAnsi="Times New Roman" w:cs="Times New Roman"/>
          <w:b/>
          <w:sz w:val="28"/>
          <w:szCs w:val="28"/>
        </w:rPr>
        <w:t xml:space="preserve">ленні емоційних контактів за </w:t>
      </w:r>
      <w:r w:rsidRPr="00F03431">
        <w:rPr>
          <w:rFonts w:ascii="Times New Roman" w:hAnsi="Times New Roman" w:cs="Times New Roman"/>
          <w:b/>
          <w:sz w:val="28"/>
          <w:szCs w:val="28"/>
        </w:rPr>
        <w:t>В. Бойком»</w:t>
      </w:r>
      <w:r w:rsidRPr="00F03431">
        <w:rPr>
          <w:rFonts w:ascii="Times New Roman" w:hAnsi="Times New Roman" w:cs="Times New Roman"/>
          <w:sz w:val="28"/>
          <w:szCs w:val="28"/>
        </w:rPr>
        <w:tab/>
        <w:t xml:space="preserve">              </w:t>
      </w:r>
    </w:p>
    <w:p w:rsidR="001B68F0" w:rsidRDefault="003D2C0F" w:rsidP="00F03431">
      <w:pPr>
        <w:tabs>
          <w:tab w:val="left" w:pos="786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F03431" w:rsidRPr="00F03431">
        <w:rPr>
          <w:rFonts w:ascii="Times New Roman" w:hAnsi="Times New Roman" w:cs="Times New Roman"/>
          <w:sz w:val="28"/>
          <w:szCs w:val="28"/>
        </w:rPr>
        <w:t xml:space="preserve"> рис. 2.</w:t>
      </w:r>
      <w:r w:rsidR="007E3846">
        <w:rPr>
          <w:rFonts w:ascii="Times New Roman" w:hAnsi="Times New Roman" w:cs="Times New Roman"/>
          <w:sz w:val="28"/>
          <w:szCs w:val="28"/>
        </w:rPr>
        <w:t>2.5 зображено, що  для 8,3</w:t>
      </w:r>
      <w:r w:rsidR="00F03431" w:rsidRPr="00F03431">
        <w:rPr>
          <w:rFonts w:ascii="Times New Roman" w:hAnsi="Times New Roman" w:cs="Times New Roman"/>
          <w:sz w:val="28"/>
          <w:szCs w:val="28"/>
        </w:rPr>
        <w:t>% д</w:t>
      </w:r>
      <w:r w:rsidR="001B68F0">
        <w:rPr>
          <w:rFonts w:ascii="Times New Roman" w:hAnsi="Times New Roman" w:cs="Times New Roman"/>
          <w:sz w:val="28"/>
          <w:szCs w:val="28"/>
        </w:rPr>
        <w:t>осліджуваних характерний середній</w:t>
      </w:r>
      <w:r w:rsidR="00F03431" w:rsidRPr="00F03431">
        <w:rPr>
          <w:rFonts w:ascii="Times New Roman" w:hAnsi="Times New Roman" w:cs="Times New Roman"/>
          <w:sz w:val="28"/>
          <w:szCs w:val="28"/>
        </w:rPr>
        <w:t xml:space="preserve"> рівень за шкалою «Невміння управляти емоціями, дозувати їх», тобто вони правильно реагують на ситуації, дозують свої ем</w:t>
      </w:r>
      <w:r w:rsidR="007E3846">
        <w:rPr>
          <w:rFonts w:ascii="Times New Roman" w:hAnsi="Times New Roman" w:cs="Times New Roman"/>
          <w:sz w:val="28"/>
          <w:szCs w:val="28"/>
        </w:rPr>
        <w:t>оції, не є надто імпульсивними та</w:t>
      </w:r>
      <w:r w:rsidR="00F03431" w:rsidRPr="00F03431">
        <w:rPr>
          <w:rFonts w:ascii="Times New Roman" w:hAnsi="Times New Roman" w:cs="Times New Roman"/>
          <w:sz w:val="28"/>
          <w:szCs w:val="28"/>
        </w:rPr>
        <w:t xml:space="preserve"> контролюють свої емоції під час комунікативної взаємодії. </w:t>
      </w:r>
      <w:r w:rsidR="001B68F0">
        <w:rPr>
          <w:rFonts w:ascii="Times New Roman" w:hAnsi="Times New Roman" w:cs="Times New Roman"/>
          <w:sz w:val="28"/>
          <w:szCs w:val="28"/>
        </w:rPr>
        <w:t>Низький</w:t>
      </w:r>
      <w:r w:rsidR="007E3846">
        <w:rPr>
          <w:rFonts w:ascii="Times New Roman" w:hAnsi="Times New Roman" w:cs="Times New Roman"/>
          <w:sz w:val="28"/>
          <w:szCs w:val="28"/>
        </w:rPr>
        <w:t xml:space="preserve"> рівень виявлено у 66,7% досліджуваних, а це</w:t>
      </w:r>
      <w:r w:rsidR="00F03431" w:rsidRPr="00F03431">
        <w:rPr>
          <w:rFonts w:ascii="Times New Roman" w:hAnsi="Times New Roman" w:cs="Times New Roman"/>
          <w:sz w:val="28"/>
          <w:szCs w:val="28"/>
        </w:rPr>
        <w:t xml:space="preserve"> означає, що вони контролюють свої емоції, проте не у всіх ситуаціях. Загалом</w:t>
      </w:r>
      <w:r w:rsidR="007E3846">
        <w:rPr>
          <w:rFonts w:ascii="Times New Roman" w:hAnsi="Times New Roman" w:cs="Times New Roman"/>
          <w:sz w:val="28"/>
          <w:szCs w:val="28"/>
        </w:rPr>
        <w:t>,</w:t>
      </w:r>
      <w:r w:rsidR="00F03431" w:rsidRPr="00F03431">
        <w:rPr>
          <w:rFonts w:ascii="Times New Roman" w:hAnsi="Times New Roman" w:cs="Times New Roman"/>
          <w:sz w:val="28"/>
          <w:szCs w:val="28"/>
        </w:rPr>
        <w:t xml:space="preserve"> спілкування є спокійним, стриманим, проте вони схильні до конфліктних ситуацій. Для 25% досліджуваних характерний високий рівень прояву вищевказаної характеристики. Ці досліджувані є імпульсивними, нестриманими. Часто є іні</w:t>
      </w:r>
      <w:r w:rsidR="001B68F0">
        <w:rPr>
          <w:rFonts w:ascii="Times New Roman" w:hAnsi="Times New Roman" w:cs="Times New Roman"/>
          <w:sz w:val="28"/>
          <w:szCs w:val="28"/>
        </w:rPr>
        <w:t xml:space="preserve">ціаторами конфліктних ситуацій. </w:t>
      </w:r>
    </w:p>
    <w:p w:rsidR="009511B4" w:rsidRDefault="00F03431" w:rsidP="00F03431">
      <w:pPr>
        <w:tabs>
          <w:tab w:val="left" w:pos="7860"/>
        </w:tabs>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За шкалою «Н</w:t>
      </w:r>
      <w:r w:rsidR="007E3846">
        <w:rPr>
          <w:rFonts w:ascii="Times New Roman" w:hAnsi="Times New Roman" w:cs="Times New Roman"/>
          <w:sz w:val="28"/>
          <w:szCs w:val="28"/>
        </w:rPr>
        <w:t>еадекватний прояв емоцій» у 3,3</w:t>
      </w:r>
      <w:r w:rsidRPr="00F03431">
        <w:rPr>
          <w:rFonts w:ascii="Times New Roman" w:hAnsi="Times New Roman" w:cs="Times New Roman"/>
          <w:sz w:val="28"/>
          <w:szCs w:val="28"/>
        </w:rPr>
        <w:t>% досліджу</w:t>
      </w:r>
      <w:r w:rsidR="007E3846">
        <w:rPr>
          <w:rFonts w:ascii="Times New Roman" w:hAnsi="Times New Roman" w:cs="Times New Roman"/>
          <w:sz w:val="28"/>
          <w:szCs w:val="28"/>
        </w:rPr>
        <w:t>ваних виявлено низький рівень, у 70</w:t>
      </w:r>
      <w:r w:rsidRPr="00F03431">
        <w:rPr>
          <w:rFonts w:ascii="Times New Roman" w:hAnsi="Times New Roman" w:cs="Times New Roman"/>
          <w:sz w:val="28"/>
          <w:szCs w:val="28"/>
        </w:rPr>
        <w:t xml:space="preserve">% досліджуваних </w:t>
      </w:r>
      <w:r w:rsidR="001B68F0" w:rsidRPr="00F03431">
        <w:rPr>
          <w:rFonts w:ascii="Times New Roman" w:hAnsi="Times New Roman" w:cs="Times New Roman"/>
          <w:sz w:val="28"/>
          <w:szCs w:val="28"/>
        </w:rPr>
        <w:t>–</w:t>
      </w:r>
      <w:r w:rsidRPr="00F03431">
        <w:rPr>
          <w:rFonts w:ascii="Times New Roman" w:hAnsi="Times New Roman" w:cs="Times New Roman"/>
          <w:sz w:val="28"/>
          <w:szCs w:val="28"/>
        </w:rPr>
        <w:t xml:space="preserve"> середній рівень</w:t>
      </w:r>
      <w:r w:rsidR="009511B4">
        <w:rPr>
          <w:rFonts w:ascii="Times New Roman" w:hAnsi="Times New Roman" w:cs="Times New Roman"/>
          <w:sz w:val="28"/>
          <w:szCs w:val="28"/>
        </w:rPr>
        <w:t xml:space="preserve">. </w:t>
      </w:r>
      <w:r w:rsidRPr="00F03431">
        <w:rPr>
          <w:rFonts w:ascii="Times New Roman" w:hAnsi="Times New Roman" w:cs="Times New Roman"/>
          <w:sz w:val="28"/>
          <w:szCs w:val="28"/>
        </w:rPr>
        <w:t>Висо</w:t>
      </w:r>
      <w:r w:rsidR="007E3846">
        <w:rPr>
          <w:rFonts w:ascii="Times New Roman" w:hAnsi="Times New Roman" w:cs="Times New Roman"/>
          <w:sz w:val="28"/>
          <w:szCs w:val="28"/>
        </w:rPr>
        <w:t>кий рівень характерний для 26,7</w:t>
      </w:r>
      <w:r w:rsidRPr="00F03431">
        <w:rPr>
          <w:rFonts w:ascii="Times New Roman" w:hAnsi="Times New Roman" w:cs="Times New Roman"/>
          <w:sz w:val="28"/>
          <w:szCs w:val="28"/>
        </w:rPr>
        <w:t xml:space="preserve">% досліджуваних. </w:t>
      </w:r>
    </w:p>
    <w:p w:rsidR="00AC31A2" w:rsidRDefault="00F03431" w:rsidP="00F03431">
      <w:pPr>
        <w:tabs>
          <w:tab w:val="left" w:pos="7860"/>
        </w:tabs>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За шкалою «Негнучкість, нерозвиненість, невиразність емоці</w:t>
      </w:r>
      <w:r w:rsidR="007E3846">
        <w:rPr>
          <w:rFonts w:ascii="Times New Roman" w:hAnsi="Times New Roman" w:cs="Times New Roman"/>
          <w:sz w:val="28"/>
          <w:szCs w:val="28"/>
        </w:rPr>
        <w:t>й» низький рівень виявлено у 15% досліджуваних, у 66,7</w:t>
      </w:r>
      <w:r w:rsidRPr="00F03431">
        <w:rPr>
          <w:rFonts w:ascii="Times New Roman" w:hAnsi="Times New Roman" w:cs="Times New Roman"/>
          <w:sz w:val="28"/>
          <w:szCs w:val="28"/>
        </w:rPr>
        <w:t xml:space="preserve">%  досліджуваних </w:t>
      </w:r>
      <w:r w:rsidRPr="00F03431">
        <w:rPr>
          <w:rFonts w:ascii="Times New Roman" w:hAnsi="Times New Roman" w:cs="Times New Roman"/>
          <w:sz w:val="28"/>
          <w:szCs w:val="28"/>
        </w:rPr>
        <w:lastRenderedPageBreak/>
        <w:t>переважає середній рівен</w:t>
      </w:r>
      <w:r w:rsidR="007E3846">
        <w:rPr>
          <w:rFonts w:ascii="Times New Roman" w:hAnsi="Times New Roman" w:cs="Times New Roman"/>
          <w:sz w:val="28"/>
          <w:szCs w:val="28"/>
        </w:rPr>
        <w:t>ь прояву вказаних властивостей, а в</w:t>
      </w:r>
      <w:r w:rsidRPr="00F03431">
        <w:rPr>
          <w:rFonts w:ascii="Times New Roman" w:hAnsi="Times New Roman" w:cs="Times New Roman"/>
          <w:sz w:val="28"/>
          <w:szCs w:val="28"/>
        </w:rPr>
        <w:t>исо</w:t>
      </w:r>
      <w:r w:rsidR="007E3846">
        <w:rPr>
          <w:rFonts w:ascii="Times New Roman" w:hAnsi="Times New Roman" w:cs="Times New Roman"/>
          <w:sz w:val="28"/>
          <w:szCs w:val="28"/>
        </w:rPr>
        <w:t>кий рівень діагностовано у 18,3</w:t>
      </w:r>
      <w:r w:rsidRPr="00F03431">
        <w:rPr>
          <w:rFonts w:ascii="Times New Roman" w:hAnsi="Times New Roman" w:cs="Times New Roman"/>
          <w:sz w:val="28"/>
          <w:szCs w:val="28"/>
        </w:rPr>
        <w:t xml:space="preserve">% досліджуваних. </w:t>
      </w:r>
    </w:p>
    <w:p w:rsidR="00F03431" w:rsidRPr="00F03431" w:rsidRDefault="00F03431" w:rsidP="00F03431">
      <w:pPr>
        <w:tabs>
          <w:tab w:val="left" w:pos="7860"/>
        </w:tabs>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За шкалою «Домі</w:t>
      </w:r>
      <w:r w:rsidR="007E3846">
        <w:rPr>
          <w:rFonts w:ascii="Times New Roman" w:hAnsi="Times New Roman" w:cs="Times New Roman"/>
          <w:sz w:val="28"/>
          <w:szCs w:val="28"/>
        </w:rPr>
        <w:t>нування негативних емоцій» у 35</w:t>
      </w:r>
      <w:r w:rsidRPr="00F03431">
        <w:rPr>
          <w:rFonts w:ascii="Times New Roman" w:hAnsi="Times New Roman" w:cs="Times New Roman"/>
          <w:sz w:val="28"/>
          <w:szCs w:val="28"/>
        </w:rPr>
        <w:t>% досліджуваних виявлено низький рівень. Це означає, що досліджуваним притаманні позитивні емоції, вони намагаються не використовувати негативних емоцій у повсякденних міжособистісних взаємодіях. С</w:t>
      </w:r>
      <w:r w:rsidR="007E3846">
        <w:rPr>
          <w:rFonts w:ascii="Times New Roman" w:hAnsi="Times New Roman" w:cs="Times New Roman"/>
          <w:sz w:val="28"/>
          <w:szCs w:val="28"/>
        </w:rPr>
        <w:t>ередній рівень властивий 58,3</w:t>
      </w:r>
      <w:r w:rsidRPr="00F03431">
        <w:rPr>
          <w:rFonts w:ascii="Times New Roman" w:hAnsi="Times New Roman" w:cs="Times New Roman"/>
          <w:sz w:val="28"/>
          <w:szCs w:val="28"/>
        </w:rPr>
        <w:t xml:space="preserve">% досліджуваним. </w:t>
      </w:r>
      <w:r w:rsidR="009511B4">
        <w:rPr>
          <w:rFonts w:ascii="Times New Roman" w:hAnsi="Times New Roman" w:cs="Times New Roman"/>
          <w:sz w:val="28"/>
          <w:szCs w:val="28"/>
        </w:rPr>
        <w:t xml:space="preserve">Такі досліджувані </w:t>
      </w:r>
      <w:r w:rsidRPr="00F03431">
        <w:rPr>
          <w:rFonts w:ascii="Times New Roman" w:hAnsi="Times New Roman" w:cs="Times New Roman"/>
          <w:sz w:val="28"/>
          <w:szCs w:val="28"/>
        </w:rPr>
        <w:t xml:space="preserve">використовують </w:t>
      </w:r>
      <w:r w:rsidR="007E3846">
        <w:rPr>
          <w:rFonts w:ascii="Times New Roman" w:hAnsi="Times New Roman" w:cs="Times New Roman"/>
          <w:sz w:val="28"/>
          <w:szCs w:val="28"/>
        </w:rPr>
        <w:t xml:space="preserve">частіше </w:t>
      </w:r>
      <w:r w:rsidRPr="00F03431">
        <w:rPr>
          <w:rFonts w:ascii="Times New Roman" w:hAnsi="Times New Roman" w:cs="Times New Roman"/>
          <w:sz w:val="28"/>
          <w:szCs w:val="28"/>
        </w:rPr>
        <w:t>позитивні емо</w:t>
      </w:r>
      <w:r w:rsidR="007E3846">
        <w:rPr>
          <w:rFonts w:ascii="Times New Roman" w:hAnsi="Times New Roman" w:cs="Times New Roman"/>
          <w:sz w:val="28"/>
          <w:szCs w:val="28"/>
        </w:rPr>
        <w:t>ції, проте залежно від ситуації можуть виникати також</w:t>
      </w:r>
      <w:r w:rsidRPr="00F03431">
        <w:rPr>
          <w:rFonts w:ascii="Times New Roman" w:hAnsi="Times New Roman" w:cs="Times New Roman"/>
          <w:sz w:val="28"/>
          <w:szCs w:val="28"/>
        </w:rPr>
        <w:t xml:space="preserve"> негативні. Високий рівень домінування негати</w:t>
      </w:r>
      <w:r w:rsidR="00DE1387">
        <w:rPr>
          <w:rFonts w:ascii="Times New Roman" w:hAnsi="Times New Roman" w:cs="Times New Roman"/>
          <w:sz w:val="28"/>
          <w:szCs w:val="28"/>
        </w:rPr>
        <w:t>вних емоцій спостерігається у 6</w:t>
      </w:r>
      <w:r w:rsidR="007E3846">
        <w:rPr>
          <w:rFonts w:ascii="Times New Roman" w:hAnsi="Times New Roman" w:cs="Times New Roman"/>
          <w:sz w:val="28"/>
          <w:szCs w:val="28"/>
        </w:rPr>
        <w:t>,7</w:t>
      </w:r>
      <w:r w:rsidRPr="00F03431">
        <w:rPr>
          <w:rFonts w:ascii="Times New Roman" w:hAnsi="Times New Roman" w:cs="Times New Roman"/>
          <w:sz w:val="28"/>
          <w:szCs w:val="28"/>
        </w:rPr>
        <w:t>% дос</w:t>
      </w:r>
      <w:r w:rsidR="009511B4">
        <w:rPr>
          <w:rFonts w:ascii="Times New Roman" w:hAnsi="Times New Roman" w:cs="Times New Roman"/>
          <w:sz w:val="28"/>
          <w:szCs w:val="28"/>
        </w:rPr>
        <w:t>ліджуваних. Респонденти</w:t>
      </w:r>
      <w:r w:rsidRPr="00F03431">
        <w:rPr>
          <w:rFonts w:ascii="Times New Roman" w:hAnsi="Times New Roman" w:cs="Times New Roman"/>
          <w:sz w:val="28"/>
          <w:szCs w:val="28"/>
        </w:rPr>
        <w:t xml:space="preserve"> у своїх комунікаційних взаємодіях часто використовують негативні емоції, що заважає  ефективному спілкуванню у повсякденному житті. </w:t>
      </w:r>
    </w:p>
    <w:p w:rsidR="003D2C0F" w:rsidRDefault="00F03431" w:rsidP="003D2C0F">
      <w:pPr>
        <w:tabs>
          <w:tab w:val="left" w:pos="7860"/>
        </w:tabs>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Щодо шкали «Небажання зблизитися з людьми на емоційній основ</w:t>
      </w:r>
      <w:r w:rsidR="007E3846">
        <w:rPr>
          <w:rFonts w:ascii="Times New Roman" w:hAnsi="Times New Roman" w:cs="Times New Roman"/>
          <w:sz w:val="28"/>
          <w:szCs w:val="28"/>
        </w:rPr>
        <w:t>і», то можна сказати, що у 26,7</w:t>
      </w:r>
      <w:r w:rsidRPr="00F03431">
        <w:rPr>
          <w:rFonts w:ascii="Times New Roman" w:hAnsi="Times New Roman" w:cs="Times New Roman"/>
          <w:sz w:val="28"/>
          <w:szCs w:val="28"/>
        </w:rPr>
        <w:t>% досліджуваних діагностовано низький рівень. Серед</w:t>
      </w:r>
      <w:r w:rsidR="007E3846">
        <w:rPr>
          <w:rFonts w:ascii="Times New Roman" w:hAnsi="Times New Roman" w:cs="Times New Roman"/>
          <w:sz w:val="28"/>
          <w:szCs w:val="28"/>
        </w:rPr>
        <w:t>ній рівень спостерігається у 50</w:t>
      </w:r>
      <w:r w:rsidRPr="00F03431">
        <w:rPr>
          <w:rFonts w:ascii="Times New Roman" w:hAnsi="Times New Roman" w:cs="Times New Roman"/>
          <w:sz w:val="28"/>
          <w:szCs w:val="28"/>
        </w:rPr>
        <w:t>% досліджуваних</w:t>
      </w:r>
      <w:r w:rsidR="00811530">
        <w:rPr>
          <w:rFonts w:ascii="Times New Roman" w:hAnsi="Times New Roman" w:cs="Times New Roman"/>
          <w:sz w:val="28"/>
          <w:szCs w:val="28"/>
        </w:rPr>
        <w:t>.</w:t>
      </w:r>
      <w:r w:rsidRPr="00F03431">
        <w:rPr>
          <w:rFonts w:ascii="Times New Roman" w:hAnsi="Times New Roman" w:cs="Times New Roman"/>
          <w:sz w:val="28"/>
          <w:szCs w:val="28"/>
        </w:rPr>
        <w:t xml:space="preserve">  Високий</w:t>
      </w:r>
      <w:r w:rsidR="007E3846">
        <w:rPr>
          <w:rFonts w:ascii="Times New Roman" w:hAnsi="Times New Roman" w:cs="Times New Roman"/>
          <w:sz w:val="28"/>
          <w:szCs w:val="28"/>
        </w:rPr>
        <w:t xml:space="preserve">  рівень характерний для 23,3</w:t>
      </w:r>
      <w:r w:rsidR="00811530">
        <w:rPr>
          <w:rFonts w:ascii="Times New Roman" w:hAnsi="Times New Roman" w:cs="Times New Roman"/>
          <w:sz w:val="28"/>
          <w:szCs w:val="28"/>
        </w:rPr>
        <w:t>% респондентів.</w:t>
      </w:r>
    </w:p>
    <w:p w:rsidR="00F03431" w:rsidRPr="00F03431" w:rsidRDefault="00F03431" w:rsidP="003D2C0F">
      <w:pPr>
        <w:tabs>
          <w:tab w:val="left" w:pos="7860"/>
        </w:tabs>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 xml:space="preserve">Цікавим для пояснення механізмів комунікативної діяльності нам видається приписування відповідальності людиною собі або зовнішнім обставинам. З цією метою </w:t>
      </w:r>
      <w:r w:rsidR="003D2C0F">
        <w:rPr>
          <w:rFonts w:ascii="Times New Roman" w:hAnsi="Times New Roman" w:cs="Times New Roman"/>
          <w:sz w:val="28"/>
          <w:szCs w:val="28"/>
        </w:rPr>
        <w:t>нами використано</w:t>
      </w:r>
      <w:r w:rsidRPr="00F03431">
        <w:rPr>
          <w:rFonts w:ascii="Times New Roman" w:hAnsi="Times New Roman" w:cs="Times New Roman"/>
          <w:sz w:val="28"/>
          <w:szCs w:val="28"/>
        </w:rPr>
        <w:t xml:space="preserve"> опитувальник для дослідження локусу контролю </w:t>
      </w:r>
      <w:r w:rsidR="00D128EA">
        <w:rPr>
          <w:rFonts w:ascii="Times New Roman" w:hAnsi="Times New Roman" w:cs="Times New Roman"/>
          <w:sz w:val="28"/>
          <w:szCs w:val="28"/>
        </w:rPr>
        <w:t xml:space="preserve">Д. </w:t>
      </w:r>
      <w:proofErr w:type="spellStart"/>
      <w:r w:rsidRPr="00F03431">
        <w:rPr>
          <w:rFonts w:ascii="Times New Roman" w:hAnsi="Times New Roman" w:cs="Times New Roman"/>
          <w:sz w:val="28"/>
          <w:szCs w:val="28"/>
        </w:rPr>
        <w:t>Роттера</w:t>
      </w:r>
      <w:proofErr w:type="spellEnd"/>
      <w:r w:rsidRPr="00F03431">
        <w:rPr>
          <w:rFonts w:ascii="Times New Roman" w:hAnsi="Times New Roman" w:cs="Times New Roman"/>
          <w:sz w:val="28"/>
          <w:szCs w:val="28"/>
        </w:rPr>
        <w:t xml:space="preserve">. За результатами діагностики у 26,7% досліджуваних виявлено </w:t>
      </w:r>
      <w:proofErr w:type="spellStart"/>
      <w:r w:rsidRPr="00F03431">
        <w:rPr>
          <w:rFonts w:ascii="Times New Roman" w:hAnsi="Times New Roman" w:cs="Times New Roman"/>
          <w:sz w:val="28"/>
          <w:szCs w:val="28"/>
        </w:rPr>
        <w:t>екстернальний</w:t>
      </w:r>
      <w:proofErr w:type="spellEnd"/>
      <w:r w:rsidRPr="00F03431">
        <w:rPr>
          <w:rFonts w:ascii="Times New Roman" w:hAnsi="Times New Roman" w:cs="Times New Roman"/>
          <w:sz w:val="28"/>
          <w:szCs w:val="28"/>
        </w:rPr>
        <w:t xml:space="preserve"> </w:t>
      </w:r>
      <w:r w:rsidR="006F0A38">
        <w:rPr>
          <w:rFonts w:ascii="Times New Roman" w:hAnsi="Times New Roman" w:cs="Times New Roman"/>
          <w:sz w:val="28"/>
          <w:szCs w:val="28"/>
        </w:rPr>
        <w:t>локус контролю. Такі досліджува</w:t>
      </w:r>
      <w:r w:rsidRPr="00F03431">
        <w:rPr>
          <w:rFonts w:ascii="Times New Roman" w:hAnsi="Times New Roman" w:cs="Times New Roman"/>
          <w:sz w:val="28"/>
          <w:szCs w:val="28"/>
        </w:rPr>
        <w:t>ні вважають, що події, які відбуваються із ними</w:t>
      </w:r>
      <w:r w:rsidR="003D2C0F">
        <w:rPr>
          <w:rFonts w:ascii="Times New Roman" w:hAnsi="Times New Roman" w:cs="Times New Roman"/>
          <w:sz w:val="28"/>
          <w:szCs w:val="28"/>
        </w:rPr>
        <w:t>,</w:t>
      </w:r>
      <w:r w:rsidRPr="00F03431">
        <w:rPr>
          <w:rFonts w:ascii="Times New Roman" w:hAnsi="Times New Roman" w:cs="Times New Roman"/>
          <w:sz w:val="28"/>
          <w:szCs w:val="28"/>
        </w:rPr>
        <w:t xml:space="preserve"> є результатом дії зовнішніх сил, інших людей. Для цих людей характерні такі особливості: несхильність до самокритики і самовдосконалення, гостре відчування соціальної ситуації, зміни в ній. На їхню думку, у діяльності більшу вагу мають зовнішні обставини, вони схильні до тривожності, прислухаються до чужої думки. Щодо міжособистісних комунікативних взаємодій, то досліджувані із </w:t>
      </w:r>
      <w:proofErr w:type="spellStart"/>
      <w:r w:rsidRPr="00F03431">
        <w:rPr>
          <w:rFonts w:ascii="Times New Roman" w:hAnsi="Times New Roman" w:cs="Times New Roman"/>
          <w:sz w:val="28"/>
          <w:szCs w:val="28"/>
        </w:rPr>
        <w:t>екстернальним</w:t>
      </w:r>
      <w:proofErr w:type="spellEnd"/>
      <w:r w:rsidRPr="00F03431">
        <w:rPr>
          <w:rFonts w:ascii="Times New Roman" w:hAnsi="Times New Roman" w:cs="Times New Roman"/>
          <w:sz w:val="28"/>
          <w:szCs w:val="28"/>
        </w:rPr>
        <w:t xml:space="preserve"> локусом контролю характеризуються більшою </w:t>
      </w:r>
      <w:proofErr w:type="spellStart"/>
      <w:r w:rsidRPr="00F03431">
        <w:rPr>
          <w:rFonts w:ascii="Times New Roman" w:hAnsi="Times New Roman" w:cs="Times New Roman"/>
          <w:sz w:val="28"/>
          <w:szCs w:val="28"/>
        </w:rPr>
        <w:t>конформністю</w:t>
      </w:r>
      <w:proofErr w:type="spellEnd"/>
      <w:r w:rsidRPr="00F03431">
        <w:rPr>
          <w:rFonts w:ascii="Times New Roman" w:hAnsi="Times New Roman" w:cs="Times New Roman"/>
          <w:sz w:val="28"/>
          <w:szCs w:val="28"/>
        </w:rPr>
        <w:t xml:space="preserve">, схильністю до маніпуляцій, вони більш поступливі і чуттєві до чужої думки й оцінок інших. </w:t>
      </w:r>
    </w:p>
    <w:p w:rsidR="00F03431" w:rsidRDefault="00F03431" w:rsidP="006F0A38">
      <w:pPr>
        <w:tabs>
          <w:tab w:val="left" w:pos="7860"/>
        </w:tabs>
        <w:spacing w:after="0" w:line="360" w:lineRule="auto"/>
        <w:ind w:firstLine="709"/>
        <w:jc w:val="both"/>
        <w:rPr>
          <w:rFonts w:ascii="Times New Roman" w:hAnsi="Times New Roman" w:cs="Times New Roman"/>
          <w:sz w:val="28"/>
          <w:szCs w:val="28"/>
        </w:rPr>
      </w:pPr>
      <w:proofErr w:type="spellStart"/>
      <w:r w:rsidRPr="00F03431">
        <w:rPr>
          <w:rFonts w:ascii="Times New Roman" w:hAnsi="Times New Roman" w:cs="Times New Roman"/>
          <w:sz w:val="28"/>
          <w:szCs w:val="28"/>
        </w:rPr>
        <w:lastRenderedPageBreak/>
        <w:t>Інтернальний</w:t>
      </w:r>
      <w:proofErr w:type="spellEnd"/>
      <w:r w:rsidRPr="00F03431">
        <w:rPr>
          <w:rFonts w:ascii="Times New Roman" w:hAnsi="Times New Roman" w:cs="Times New Roman"/>
          <w:sz w:val="28"/>
          <w:szCs w:val="28"/>
        </w:rPr>
        <w:t xml:space="preserve"> локус контролю характерний для 73,3 %  досліджуваних.  Вони інтерпретують значимі події як результат своєї власної діяльності. Для цих людей характерна віра у свої сили, задоволеність спілкуванням з іншими. Вони є відповідальними, витривалими, послідовними, емоційно стабільними. Такі люди вирізняються певною категоричністю у своїх поглядах і можуть бути недостатньо сприйнятливими для партнера по міжособистісній комунікації. Графічно результати розп</w:t>
      </w:r>
      <w:r w:rsidR="003D2C0F">
        <w:rPr>
          <w:rFonts w:ascii="Times New Roman" w:hAnsi="Times New Roman" w:cs="Times New Roman"/>
          <w:sz w:val="28"/>
          <w:szCs w:val="28"/>
        </w:rPr>
        <w:t xml:space="preserve">оділу </w:t>
      </w:r>
      <w:proofErr w:type="spellStart"/>
      <w:r w:rsidR="003D2C0F">
        <w:rPr>
          <w:rFonts w:ascii="Times New Roman" w:hAnsi="Times New Roman" w:cs="Times New Roman"/>
          <w:sz w:val="28"/>
          <w:szCs w:val="28"/>
        </w:rPr>
        <w:t>екстернального</w:t>
      </w:r>
      <w:proofErr w:type="spellEnd"/>
      <w:r w:rsidR="003D2C0F">
        <w:rPr>
          <w:rFonts w:ascii="Times New Roman" w:hAnsi="Times New Roman" w:cs="Times New Roman"/>
          <w:sz w:val="28"/>
          <w:szCs w:val="28"/>
        </w:rPr>
        <w:t xml:space="preserve"> та</w:t>
      </w:r>
      <w:r w:rsidRPr="00F03431">
        <w:rPr>
          <w:rFonts w:ascii="Times New Roman" w:hAnsi="Times New Roman" w:cs="Times New Roman"/>
          <w:sz w:val="28"/>
          <w:szCs w:val="28"/>
        </w:rPr>
        <w:t xml:space="preserve"> </w:t>
      </w:r>
      <w:proofErr w:type="spellStart"/>
      <w:r w:rsidRPr="00F03431">
        <w:rPr>
          <w:rFonts w:ascii="Times New Roman" w:hAnsi="Times New Roman" w:cs="Times New Roman"/>
          <w:sz w:val="28"/>
          <w:szCs w:val="28"/>
        </w:rPr>
        <w:t>інтернального</w:t>
      </w:r>
      <w:proofErr w:type="spellEnd"/>
      <w:r w:rsidRPr="00F03431">
        <w:rPr>
          <w:rFonts w:ascii="Times New Roman" w:hAnsi="Times New Roman" w:cs="Times New Roman"/>
          <w:sz w:val="28"/>
          <w:szCs w:val="28"/>
        </w:rPr>
        <w:t xml:space="preserve"> локусу контролю представлено на  рис. 2.</w:t>
      </w:r>
      <w:r w:rsidR="007E3846">
        <w:rPr>
          <w:rFonts w:ascii="Times New Roman" w:hAnsi="Times New Roman" w:cs="Times New Roman"/>
          <w:sz w:val="28"/>
          <w:szCs w:val="28"/>
        </w:rPr>
        <w:t>2.</w:t>
      </w:r>
      <w:r w:rsidRPr="00F03431">
        <w:rPr>
          <w:rFonts w:ascii="Times New Roman" w:hAnsi="Times New Roman" w:cs="Times New Roman"/>
          <w:sz w:val="28"/>
          <w:szCs w:val="28"/>
        </w:rPr>
        <w:t>6.</w:t>
      </w:r>
    </w:p>
    <w:p w:rsidR="006F0A38" w:rsidRPr="00A5707E" w:rsidRDefault="00A5707E" w:rsidP="00A5707E">
      <w:pPr>
        <w:tabs>
          <w:tab w:val="left" w:pos="7860"/>
        </w:tabs>
        <w:spacing w:after="0" w:line="360" w:lineRule="auto"/>
        <w:jc w:val="both"/>
        <w:rPr>
          <w:rFonts w:ascii="Times New Roman" w:hAnsi="Times New Roman" w:cs="Times New Roman"/>
          <w:sz w:val="28"/>
          <w:szCs w:val="28"/>
        </w:rPr>
      </w:pPr>
      <w:r w:rsidRPr="00F03431">
        <w:rPr>
          <w:rFonts w:ascii="Times New Roman" w:hAnsi="Times New Roman" w:cs="Times New Roman"/>
          <w:noProof/>
          <w:sz w:val="28"/>
          <w:szCs w:val="28"/>
          <w:lang w:val="ru-RU" w:eastAsia="ru-RU"/>
        </w:rPr>
        <w:drawing>
          <wp:anchor distT="0" distB="0" distL="114300" distR="114300" simplePos="0" relativeHeight="251653120" behindDoc="1" locked="0" layoutInCell="1" allowOverlap="1">
            <wp:simplePos x="0" y="0"/>
            <wp:positionH relativeFrom="page">
              <wp:posOffset>2028825</wp:posOffset>
            </wp:positionH>
            <wp:positionV relativeFrom="paragraph">
              <wp:posOffset>126365</wp:posOffset>
            </wp:positionV>
            <wp:extent cx="4429125" cy="2691130"/>
            <wp:effectExtent l="0" t="0" r="0" b="0"/>
            <wp:wrapTight wrapText="bothSides">
              <wp:wrapPolygon edited="0">
                <wp:start x="0" y="0"/>
                <wp:lineTo x="0" y="21406"/>
                <wp:lineTo x="21461" y="21406"/>
                <wp:lineTo x="21461" y="0"/>
                <wp:lineTo x="0" y="0"/>
              </wp:wrapPolygon>
            </wp:wrapTight>
            <wp:docPr id="23"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6F0A38" w:rsidRDefault="006F0A38" w:rsidP="00F03431">
      <w:pPr>
        <w:tabs>
          <w:tab w:val="left" w:pos="7860"/>
        </w:tabs>
        <w:spacing w:after="0" w:line="360" w:lineRule="auto"/>
        <w:ind w:firstLine="709"/>
        <w:jc w:val="both"/>
        <w:rPr>
          <w:rFonts w:ascii="Times New Roman" w:hAnsi="Times New Roman" w:cs="Times New Roman"/>
          <w:b/>
          <w:sz w:val="28"/>
          <w:szCs w:val="28"/>
        </w:rPr>
      </w:pPr>
    </w:p>
    <w:p w:rsidR="006F0A38" w:rsidRDefault="006F0A38" w:rsidP="00F03431">
      <w:pPr>
        <w:tabs>
          <w:tab w:val="left" w:pos="7860"/>
        </w:tabs>
        <w:spacing w:after="0" w:line="360" w:lineRule="auto"/>
        <w:ind w:firstLine="709"/>
        <w:jc w:val="both"/>
        <w:rPr>
          <w:rFonts w:ascii="Times New Roman" w:hAnsi="Times New Roman" w:cs="Times New Roman"/>
          <w:b/>
          <w:sz w:val="28"/>
          <w:szCs w:val="28"/>
        </w:rPr>
      </w:pPr>
    </w:p>
    <w:p w:rsidR="006F0A38" w:rsidRDefault="006F0A38" w:rsidP="00F03431">
      <w:pPr>
        <w:tabs>
          <w:tab w:val="left" w:pos="7860"/>
        </w:tabs>
        <w:spacing w:after="0" w:line="360" w:lineRule="auto"/>
        <w:ind w:firstLine="709"/>
        <w:jc w:val="both"/>
        <w:rPr>
          <w:rFonts w:ascii="Times New Roman" w:hAnsi="Times New Roman" w:cs="Times New Roman"/>
          <w:b/>
          <w:sz w:val="28"/>
          <w:szCs w:val="28"/>
        </w:rPr>
      </w:pPr>
    </w:p>
    <w:p w:rsidR="006F0A38" w:rsidRDefault="006F0A38" w:rsidP="006F0A38">
      <w:pPr>
        <w:tabs>
          <w:tab w:val="left" w:pos="7860"/>
        </w:tabs>
        <w:spacing w:after="0" w:line="360" w:lineRule="auto"/>
        <w:jc w:val="both"/>
        <w:rPr>
          <w:rFonts w:ascii="Times New Roman" w:hAnsi="Times New Roman" w:cs="Times New Roman"/>
          <w:b/>
          <w:sz w:val="28"/>
          <w:szCs w:val="28"/>
        </w:rPr>
      </w:pPr>
    </w:p>
    <w:p w:rsidR="006F0A38" w:rsidRDefault="006F0A38" w:rsidP="006F0A38">
      <w:pPr>
        <w:tabs>
          <w:tab w:val="left" w:pos="7860"/>
        </w:tabs>
        <w:spacing w:after="0" w:line="360" w:lineRule="auto"/>
        <w:jc w:val="both"/>
        <w:rPr>
          <w:rFonts w:ascii="Times New Roman" w:hAnsi="Times New Roman" w:cs="Times New Roman"/>
          <w:b/>
          <w:sz w:val="28"/>
          <w:szCs w:val="28"/>
        </w:rPr>
      </w:pPr>
    </w:p>
    <w:p w:rsidR="006F0A38" w:rsidRDefault="006F0A38" w:rsidP="006F0A38">
      <w:pPr>
        <w:tabs>
          <w:tab w:val="left" w:pos="7860"/>
        </w:tabs>
        <w:spacing w:after="0" w:line="360" w:lineRule="auto"/>
        <w:jc w:val="both"/>
        <w:rPr>
          <w:rFonts w:ascii="Times New Roman" w:hAnsi="Times New Roman" w:cs="Times New Roman"/>
          <w:b/>
          <w:sz w:val="28"/>
          <w:szCs w:val="28"/>
        </w:rPr>
      </w:pPr>
    </w:p>
    <w:p w:rsidR="00A5707E" w:rsidRDefault="006F0A38" w:rsidP="00141951">
      <w:pPr>
        <w:tabs>
          <w:tab w:val="left" w:pos="786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A5707E" w:rsidRDefault="00A5707E" w:rsidP="00141951">
      <w:pPr>
        <w:tabs>
          <w:tab w:val="left" w:pos="7860"/>
        </w:tabs>
        <w:spacing w:after="0" w:line="360" w:lineRule="auto"/>
        <w:jc w:val="both"/>
        <w:rPr>
          <w:rFonts w:ascii="Times New Roman" w:hAnsi="Times New Roman" w:cs="Times New Roman"/>
          <w:b/>
          <w:sz w:val="28"/>
          <w:szCs w:val="28"/>
        </w:rPr>
      </w:pPr>
    </w:p>
    <w:p w:rsidR="00A5707E" w:rsidRDefault="00A5707E" w:rsidP="00141951">
      <w:pPr>
        <w:tabs>
          <w:tab w:val="left" w:pos="7860"/>
        </w:tabs>
        <w:spacing w:after="0" w:line="360" w:lineRule="auto"/>
        <w:jc w:val="both"/>
        <w:rPr>
          <w:rFonts w:ascii="Times New Roman" w:hAnsi="Times New Roman" w:cs="Times New Roman"/>
          <w:b/>
          <w:sz w:val="28"/>
          <w:szCs w:val="28"/>
        </w:rPr>
      </w:pPr>
    </w:p>
    <w:p w:rsidR="00F03431" w:rsidRPr="00141951" w:rsidRDefault="00F03431" w:rsidP="00A5707E">
      <w:pPr>
        <w:tabs>
          <w:tab w:val="left" w:pos="7860"/>
        </w:tabs>
        <w:spacing w:after="0" w:line="360" w:lineRule="auto"/>
        <w:jc w:val="center"/>
        <w:rPr>
          <w:rFonts w:ascii="Times New Roman" w:hAnsi="Times New Roman" w:cs="Times New Roman"/>
          <w:b/>
          <w:sz w:val="28"/>
          <w:szCs w:val="28"/>
        </w:rPr>
      </w:pPr>
      <w:r w:rsidRPr="00F03431">
        <w:rPr>
          <w:rFonts w:ascii="Times New Roman" w:hAnsi="Times New Roman" w:cs="Times New Roman"/>
          <w:b/>
          <w:sz w:val="28"/>
          <w:szCs w:val="28"/>
        </w:rPr>
        <w:t>Рис. 2.</w:t>
      </w:r>
      <w:r w:rsidR="007E3846">
        <w:rPr>
          <w:rFonts w:ascii="Times New Roman" w:hAnsi="Times New Roman" w:cs="Times New Roman"/>
          <w:b/>
          <w:sz w:val="28"/>
          <w:szCs w:val="28"/>
        </w:rPr>
        <w:t>2.</w:t>
      </w:r>
      <w:r w:rsidRPr="00F03431">
        <w:rPr>
          <w:rFonts w:ascii="Times New Roman" w:hAnsi="Times New Roman" w:cs="Times New Roman"/>
          <w:b/>
          <w:sz w:val="28"/>
          <w:szCs w:val="28"/>
        </w:rPr>
        <w:t>6. Відсотковий розподіл локусу контролю</w:t>
      </w:r>
    </w:p>
    <w:p w:rsidR="00F03431" w:rsidRPr="00604216" w:rsidRDefault="00141951" w:rsidP="00F03431">
      <w:pPr>
        <w:tabs>
          <w:tab w:val="left" w:pos="7860"/>
        </w:tabs>
        <w:spacing w:after="0" w:line="360" w:lineRule="auto"/>
        <w:ind w:firstLine="709"/>
        <w:jc w:val="both"/>
        <w:rPr>
          <w:rFonts w:ascii="Times New Roman" w:hAnsi="Times New Roman" w:cs="Times New Roman"/>
          <w:sz w:val="28"/>
          <w:szCs w:val="28"/>
        </w:rPr>
      </w:pPr>
      <w:r w:rsidRPr="00604216">
        <w:rPr>
          <w:rFonts w:ascii="Times New Roman" w:hAnsi="Times New Roman" w:cs="Times New Roman"/>
          <w:sz w:val="28"/>
          <w:szCs w:val="28"/>
        </w:rPr>
        <w:t>Наступною у нашому дослідженні</w:t>
      </w:r>
      <w:r w:rsidR="00F03431" w:rsidRPr="00604216">
        <w:rPr>
          <w:rFonts w:ascii="Times New Roman" w:hAnsi="Times New Roman" w:cs="Times New Roman"/>
          <w:sz w:val="28"/>
          <w:szCs w:val="28"/>
        </w:rPr>
        <w:t xml:space="preserve"> </w:t>
      </w:r>
      <w:r w:rsidR="003D2C0F">
        <w:rPr>
          <w:rFonts w:ascii="Times New Roman" w:hAnsi="Times New Roman" w:cs="Times New Roman"/>
          <w:sz w:val="28"/>
          <w:szCs w:val="28"/>
        </w:rPr>
        <w:t>нами використано</w:t>
      </w:r>
      <w:r w:rsidR="00F03431" w:rsidRPr="00604216">
        <w:rPr>
          <w:rFonts w:ascii="Times New Roman" w:hAnsi="Times New Roman" w:cs="Times New Roman"/>
          <w:sz w:val="28"/>
          <w:szCs w:val="28"/>
        </w:rPr>
        <w:t xml:space="preserve"> методику «Тест комунікативних умінь </w:t>
      </w:r>
      <w:r w:rsidR="00D128EA">
        <w:rPr>
          <w:rFonts w:ascii="Times New Roman" w:hAnsi="Times New Roman" w:cs="Times New Roman"/>
          <w:sz w:val="28"/>
          <w:szCs w:val="28"/>
        </w:rPr>
        <w:t xml:space="preserve">Л. </w:t>
      </w:r>
      <w:proofErr w:type="spellStart"/>
      <w:r w:rsidR="00F03431" w:rsidRPr="00604216">
        <w:rPr>
          <w:rFonts w:ascii="Times New Roman" w:hAnsi="Times New Roman" w:cs="Times New Roman"/>
          <w:sz w:val="28"/>
          <w:szCs w:val="28"/>
        </w:rPr>
        <w:t>Міхельсона</w:t>
      </w:r>
      <w:proofErr w:type="spellEnd"/>
      <w:r w:rsidR="00F03431" w:rsidRPr="00604216">
        <w:rPr>
          <w:rFonts w:ascii="Times New Roman" w:hAnsi="Times New Roman" w:cs="Times New Roman"/>
          <w:sz w:val="28"/>
          <w:szCs w:val="28"/>
        </w:rPr>
        <w:t>». Визначивши рівень комунікативної компетентності і якості сформованості основних комунікативн</w:t>
      </w:r>
      <w:r w:rsidR="007E3846">
        <w:rPr>
          <w:rFonts w:ascii="Times New Roman" w:hAnsi="Times New Roman" w:cs="Times New Roman"/>
          <w:sz w:val="28"/>
          <w:szCs w:val="28"/>
        </w:rPr>
        <w:t xml:space="preserve">их умінь, </w:t>
      </w:r>
      <w:r w:rsidR="003D2C0F">
        <w:rPr>
          <w:rFonts w:ascii="Times New Roman" w:hAnsi="Times New Roman" w:cs="Times New Roman"/>
          <w:sz w:val="28"/>
          <w:szCs w:val="28"/>
        </w:rPr>
        <w:t>нами виявлено</w:t>
      </w:r>
      <w:r w:rsidR="007E3846">
        <w:rPr>
          <w:rFonts w:ascii="Times New Roman" w:hAnsi="Times New Roman" w:cs="Times New Roman"/>
          <w:sz w:val="28"/>
          <w:szCs w:val="28"/>
        </w:rPr>
        <w:t>, що у 86,7</w:t>
      </w:r>
      <w:r w:rsidR="00F03431" w:rsidRPr="00604216">
        <w:rPr>
          <w:rFonts w:ascii="Times New Roman" w:hAnsi="Times New Roman" w:cs="Times New Roman"/>
          <w:sz w:val="28"/>
          <w:szCs w:val="28"/>
        </w:rPr>
        <w:t>% досліджуваних переважає компетентний спосіб спілкування. Тобто, вони вміло використовують засоби спілкування, контролюють комунікативний процес, уміло вирішують кон</w:t>
      </w:r>
      <w:r w:rsidR="003D2C0F">
        <w:rPr>
          <w:rFonts w:ascii="Times New Roman" w:hAnsi="Times New Roman" w:cs="Times New Roman"/>
          <w:sz w:val="28"/>
          <w:szCs w:val="28"/>
        </w:rPr>
        <w:t>фліктні ситуації, що виникають у</w:t>
      </w:r>
      <w:r w:rsidR="00F03431" w:rsidRPr="00604216">
        <w:rPr>
          <w:rFonts w:ascii="Times New Roman" w:hAnsi="Times New Roman" w:cs="Times New Roman"/>
          <w:sz w:val="28"/>
          <w:szCs w:val="28"/>
        </w:rPr>
        <w:t xml:space="preserve"> комунікативному процесі</w:t>
      </w:r>
      <w:r w:rsidR="00DE1387">
        <w:rPr>
          <w:rFonts w:ascii="Times New Roman" w:hAnsi="Times New Roman" w:cs="Times New Roman"/>
          <w:sz w:val="28"/>
          <w:szCs w:val="28"/>
        </w:rPr>
        <w:t xml:space="preserve">. </w:t>
      </w:r>
      <w:r w:rsidR="00F03431" w:rsidRPr="00604216">
        <w:rPr>
          <w:rFonts w:ascii="Times New Roman" w:hAnsi="Times New Roman" w:cs="Times New Roman"/>
          <w:sz w:val="28"/>
          <w:szCs w:val="28"/>
        </w:rPr>
        <w:t>Досліджувані, яким притаманний компетентний спосіб спілкування</w:t>
      </w:r>
      <w:r w:rsidR="003D2C0F">
        <w:rPr>
          <w:rFonts w:ascii="Times New Roman" w:hAnsi="Times New Roman" w:cs="Times New Roman"/>
          <w:sz w:val="28"/>
          <w:szCs w:val="28"/>
        </w:rPr>
        <w:t>,</w:t>
      </w:r>
      <w:r w:rsidR="00F03431" w:rsidRPr="00604216">
        <w:rPr>
          <w:rFonts w:ascii="Times New Roman" w:hAnsi="Times New Roman" w:cs="Times New Roman"/>
          <w:sz w:val="28"/>
          <w:szCs w:val="28"/>
        </w:rPr>
        <w:t xml:space="preserve"> є </w:t>
      </w:r>
      <w:proofErr w:type="spellStart"/>
      <w:r w:rsidR="00F03431" w:rsidRPr="00604216">
        <w:rPr>
          <w:rFonts w:ascii="Times New Roman" w:hAnsi="Times New Roman" w:cs="Times New Roman"/>
          <w:sz w:val="28"/>
          <w:szCs w:val="28"/>
        </w:rPr>
        <w:t>емпатій</w:t>
      </w:r>
      <w:r w:rsidR="003D2C0F">
        <w:rPr>
          <w:rFonts w:ascii="Times New Roman" w:hAnsi="Times New Roman" w:cs="Times New Roman"/>
          <w:sz w:val="28"/>
          <w:szCs w:val="28"/>
        </w:rPr>
        <w:t>ними</w:t>
      </w:r>
      <w:proofErr w:type="spellEnd"/>
      <w:r w:rsidR="003D2C0F">
        <w:rPr>
          <w:rFonts w:ascii="Times New Roman" w:hAnsi="Times New Roman" w:cs="Times New Roman"/>
          <w:sz w:val="28"/>
          <w:szCs w:val="28"/>
        </w:rPr>
        <w:t>, уміють підтримати розмову та</w:t>
      </w:r>
      <w:r w:rsidR="00F03431" w:rsidRPr="00604216">
        <w:rPr>
          <w:rFonts w:ascii="Times New Roman" w:hAnsi="Times New Roman" w:cs="Times New Roman"/>
          <w:sz w:val="28"/>
          <w:szCs w:val="28"/>
        </w:rPr>
        <w:t xml:space="preserve"> є цікавими співрозмовниками. </w:t>
      </w:r>
    </w:p>
    <w:p w:rsidR="00F03431" w:rsidRPr="00F03431" w:rsidRDefault="00F03431" w:rsidP="00F03431">
      <w:pPr>
        <w:tabs>
          <w:tab w:val="left" w:pos="2295"/>
        </w:tabs>
        <w:spacing w:after="0" w:line="360" w:lineRule="auto"/>
        <w:ind w:firstLine="709"/>
        <w:jc w:val="both"/>
        <w:rPr>
          <w:rFonts w:ascii="Times New Roman" w:hAnsi="Times New Roman" w:cs="Times New Roman"/>
          <w:sz w:val="28"/>
          <w:szCs w:val="28"/>
        </w:rPr>
      </w:pPr>
      <w:r w:rsidRPr="00604216">
        <w:rPr>
          <w:rFonts w:ascii="Times New Roman" w:hAnsi="Times New Roman" w:cs="Times New Roman"/>
          <w:sz w:val="28"/>
          <w:szCs w:val="28"/>
        </w:rPr>
        <w:t>Залежний спосіб с</w:t>
      </w:r>
      <w:r w:rsidR="007E3846">
        <w:rPr>
          <w:rFonts w:ascii="Times New Roman" w:hAnsi="Times New Roman" w:cs="Times New Roman"/>
          <w:sz w:val="28"/>
          <w:szCs w:val="28"/>
        </w:rPr>
        <w:t>пілкування діагностовано у 13,3</w:t>
      </w:r>
      <w:r w:rsidRPr="00604216">
        <w:rPr>
          <w:rFonts w:ascii="Times New Roman" w:hAnsi="Times New Roman" w:cs="Times New Roman"/>
          <w:sz w:val="28"/>
          <w:szCs w:val="28"/>
        </w:rPr>
        <w:t xml:space="preserve">% досліджуваних. Такі досліджуванні мають свою думку, проте часто залежні від думок інших і </w:t>
      </w:r>
      <w:r w:rsidRPr="00604216">
        <w:rPr>
          <w:rFonts w:ascii="Times New Roman" w:hAnsi="Times New Roman" w:cs="Times New Roman"/>
          <w:sz w:val="28"/>
          <w:szCs w:val="28"/>
        </w:rPr>
        <w:lastRenderedPageBreak/>
        <w:t xml:space="preserve">не здатні відстоювати свою позицію. Вони схильні до конфліктів, вважають себе ініціаторами конфліктних ситуацій. </w:t>
      </w:r>
    </w:p>
    <w:p w:rsidR="00F03431" w:rsidRPr="00F03431" w:rsidRDefault="00F03431" w:rsidP="00F03431">
      <w:pPr>
        <w:pStyle w:val="2"/>
        <w:spacing w:after="0" w:line="360" w:lineRule="auto"/>
        <w:ind w:firstLine="709"/>
        <w:jc w:val="both"/>
        <w:rPr>
          <w:sz w:val="28"/>
          <w:szCs w:val="28"/>
        </w:rPr>
      </w:pPr>
      <w:r w:rsidRPr="00F03431">
        <w:rPr>
          <w:sz w:val="28"/>
          <w:szCs w:val="28"/>
        </w:rPr>
        <w:t>На наступному етапі дослідження проведено вторинне статистичне опрацювання результатів. Тому з метою надання комплексного характеру  досліджуваному психологічному явищу було застосовано кореляційний    аналіз, що ґрунтується на врахуванні взаємозв’язків між окремими            психологічними показниками.</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Для визначення статистичних зв’язків між показниками комунікативної діяльності, обчислен</w:t>
      </w:r>
      <w:r w:rsidR="003D2C0F">
        <w:rPr>
          <w:rFonts w:ascii="Times New Roman" w:hAnsi="Times New Roman" w:cs="Times New Roman"/>
          <w:sz w:val="28"/>
          <w:szCs w:val="28"/>
        </w:rPr>
        <w:t>о кореляційну матрицю та проведено</w:t>
      </w:r>
      <w:r w:rsidRPr="00F03431">
        <w:rPr>
          <w:rFonts w:ascii="Times New Roman" w:hAnsi="Times New Roman" w:cs="Times New Roman"/>
          <w:sz w:val="28"/>
          <w:szCs w:val="28"/>
        </w:rPr>
        <w:t xml:space="preserve"> якісний аналіз значущих кореляційних зв’язків. Кореляційну матрицю значущих кореляційних зв’язків у групі студентів 3 курсу представлено у додатку Е.</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 xml:space="preserve">У кореляційну матрицю включено показники тільки тих методик, які мають статистично значущі  зв’язки (р&lt;0,05, </w:t>
      </w:r>
      <w:proofErr w:type="spellStart"/>
      <w:r w:rsidRPr="00F03431">
        <w:rPr>
          <w:rFonts w:ascii="Times New Roman" w:hAnsi="Times New Roman" w:cs="Times New Roman"/>
          <w:sz w:val="28"/>
          <w:szCs w:val="28"/>
        </w:rPr>
        <w:t>р</w:t>
      </w:r>
      <w:proofErr w:type="spellEnd"/>
      <w:r w:rsidRPr="00F03431">
        <w:rPr>
          <w:rFonts w:ascii="Times New Roman" w:hAnsi="Times New Roman" w:cs="Times New Roman"/>
          <w:sz w:val="28"/>
          <w:szCs w:val="28"/>
        </w:rPr>
        <w:t>&lt;0,01).</w:t>
      </w:r>
    </w:p>
    <w:p w:rsidR="00F03431" w:rsidRPr="00F03431" w:rsidRDefault="00F03431" w:rsidP="00300EE2">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Значу</w:t>
      </w:r>
      <w:r w:rsidR="003D2C0F">
        <w:rPr>
          <w:rFonts w:ascii="Times New Roman" w:hAnsi="Times New Roman" w:cs="Times New Roman"/>
          <w:sz w:val="28"/>
          <w:szCs w:val="28"/>
        </w:rPr>
        <w:t>щі кореляційні  зв’язки виявлено</w:t>
      </w:r>
      <w:r w:rsidRPr="00F03431">
        <w:rPr>
          <w:rFonts w:ascii="Times New Roman" w:hAnsi="Times New Roman" w:cs="Times New Roman"/>
          <w:sz w:val="28"/>
          <w:szCs w:val="28"/>
        </w:rPr>
        <w:t xml:space="preserve"> між фактором </w:t>
      </w:r>
      <w:r w:rsidR="00FE0F66">
        <w:rPr>
          <w:rFonts w:ascii="Times New Roman" w:hAnsi="Times New Roman" w:cs="Times New Roman"/>
          <w:sz w:val="28"/>
          <w:szCs w:val="28"/>
        </w:rPr>
        <w:t>«</w:t>
      </w:r>
      <w:r w:rsidRPr="00F03431">
        <w:rPr>
          <w:rFonts w:ascii="Times New Roman" w:hAnsi="Times New Roman" w:cs="Times New Roman"/>
          <w:sz w:val="28"/>
          <w:szCs w:val="28"/>
        </w:rPr>
        <w:t xml:space="preserve">Рівень загальної гармонійності комунікативних орієнтацій» та «Орієнтація на прийняття партнера» (r = 0,71; р&lt;0,01), фактором «Орієнтація на адекватність і сприйняття розуміння партнера» (r = 0,76; р&lt;0,01), фактором «Орієнтація на досягнення компромісу» (r = 0, 55; р&lt;0,01). </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Позитивні кореляційні зв’язки виявлено також між факторами:</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 «Орієнтація на досягнення компромісу» та «Орієнтація на прийняття                 партнера» (r = 0,28; р&lt;0,01), «Орієнтація на адекватність сприйняття і розуміння партнера» (r = 0,38; р&lt;0,01). Тобто, якщо досліджуваний буде орієнтований на досягнення компромісу, то і буде приймати партнера по спілкуванню, а також адеква</w:t>
      </w:r>
      <w:r w:rsidR="00FE0F66">
        <w:rPr>
          <w:rFonts w:ascii="Times New Roman" w:hAnsi="Times New Roman" w:cs="Times New Roman"/>
          <w:sz w:val="28"/>
          <w:szCs w:val="28"/>
        </w:rPr>
        <w:t>тно його сприймати і розуміти. Отже,</w:t>
      </w:r>
      <w:r w:rsidRPr="00F03431">
        <w:rPr>
          <w:rFonts w:ascii="Times New Roman" w:hAnsi="Times New Roman" w:cs="Times New Roman"/>
          <w:sz w:val="28"/>
          <w:szCs w:val="28"/>
        </w:rPr>
        <w:t xml:space="preserve"> зі збільшенням показника одного фактора, буде збільшуватись показник іншого.</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  «Небажання зблизитись з людьми на емоційній основі» та                  «Орієнтація на адекватність сприйняття і розуміння партнера» (r = 0,40; р&lt;0,01), «Орієнтація на досягнення компромісу» (r =0,24; р&lt;0,01),                  «Загальна гармонійність комунікативних орієнтацій » (r =0,40; р&lt;0,01).</w:t>
      </w:r>
    </w:p>
    <w:p w:rsidR="00F03431" w:rsidRPr="00F03431" w:rsidRDefault="00F03431" w:rsidP="00300EE2">
      <w:pPr>
        <w:numPr>
          <w:ilvl w:val="0"/>
          <w:numId w:val="4"/>
        </w:numPr>
        <w:tabs>
          <w:tab w:val="clear" w:pos="1068"/>
          <w:tab w:val="num" w:pos="0"/>
        </w:tabs>
        <w:spacing w:after="0" w:line="360" w:lineRule="auto"/>
        <w:ind w:left="0" w:firstLine="709"/>
        <w:jc w:val="both"/>
        <w:rPr>
          <w:rFonts w:ascii="Times New Roman" w:hAnsi="Times New Roman" w:cs="Times New Roman"/>
          <w:sz w:val="28"/>
          <w:szCs w:val="28"/>
        </w:rPr>
      </w:pPr>
      <w:r w:rsidRPr="00F03431">
        <w:rPr>
          <w:rFonts w:ascii="Times New Roman" w:hAnsi="Times New Roman" w:cs="Times New Roman"/>
          <w:sz w:val="28"/>
          <w:szCs w:val="28"/>
        </w:rPr>
        <w:lastRenderedPageBreak/>
        <w:t>«Залежний тип спілкування» та «Домінування негативних емоцій» (r=0,20; р&lt;0,05). Тобто, якщо досліджуваний є залежним від партнера у спілкуванні на якого впливають інші та маніпулюють ним, то у його комунікативній взаємодії будут</w:t>
      </w:r>
      <w:r w:rsidR="00FE0F66">
        <w:rPr>
          <w:rFonts w:ascii="Times New Roman" w:hAnsi="Times New Roman" w:cs="Times New Roman"/>
          <w:sz w:val="28"/>
          <w:szCs w:val="28"/>
        </w:rPr>
        <w:t>ь переживати негативні емоції. Отже,</w:t>
      </w:r>
      <w:r w:rsidRPr="00F03431">
        <w:rPr>
          <w:rFonts w:ascii="Times New Roman" w:hAnsi="Times New Roman" w:cs="Times New Roman"/>
          <w:sz w:val="28"/>
          <w:szCs w:val="28"/>
        </w:rPr>
        <w:t xml:space="preserve"> чим вищий показник залежності, тим вищим буде показник домінування негативних емоцій.</w:t>
      </w:r>
    </w:p>
    <w:p w:rsidR="00F03431" w:rsidRPr="00F03431" w:rsidRDefault="00F03431" w:rsidP="00300EE2">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 «Компетентний тип спілкування» та «Орієнтація на адекватність сприйняття і розуміння партнера» (r =0,21; р&lt;0,05), «Орієнтація на досягнення компромісу» (r = 0,23; р&lt;0,05), «Загальна гармонійність комунікативних орієнтацій» (r = 0,23; р&lt;0,05). Отже, якщо досліджуваний є компетентним то він буде адекватно сприймати і розуміти партнера, уникатиме конфліктних ситуацій і буде шукати компроміс у таких ситуаціях та буде гармонійно орієнтований на комунікативну взаємодію. Чим більшим буде показник компетентності, тим більшими будуть показники факторів з якими він корелює.</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 «Локус контролю» та «Небажання зблизитися з людьми на емоційній основі» (r = 0,25; р&lt;0,05).</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Значущий кореляційний зв’язок з від’ємним значення виявлено між факторами  «Агресивний тип спілкування» і «Компетентний тип спілкування» (r = - 0,29; р&lt;0,05).</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Результати кореляційного аналізу засвідчили, що регуляторами комунікативної діяльності є високі показники комунікативного контролю, локус контролю, орієнтації на прийняття і розуміння партнера, орієнтації на досягнення компромісу.</w:t>
      </w:r>
    </w:p>
    <w:p w:rsidR="00F03431" w:rsidRPr="00F03431" w:rsidRDefault="00F03431" w:rsidP="00F03431">
      <w:pPr>
        <w:spacing w:after="0" w:line="360" w:lineRule="auto"/>
        <w:ind w:firstLine="709"/>
        <w:jc w:val="both"/>
        <w:rPr>
          <w:rFonts w:ascii="Times New Roman" w:hAnsi="Times New Roman" w:cs="Times New Roman"/>
          <w:color w:val="000000"/>
          <w:sz w:val="28"/>
          <w:szCs w:val="28"/>
        </w:rPr>
      </w:pPr>
      <w:r w:rsidRPr="00F03431">
        <w:rPr>
          <w:rFonts w:ascii="Times New Roman" w:hAnsi="Times New Roman" w:cs="Times New Roman"/>
          <w:color w:val="000000"/>
          <w:sz w:val="28"/>
          <w:szCs w:val="28"/>
        </w:rPr>
        <w:t xml:space="preserve">З метою встановлення основних індивідуально-психологічних регуляторів комунікативної діяльності особистості було проведено факторний аналіз результатів дослідження 60 студентів третього курсу факультету </w:t>
      </w:r>
      <w:proofErr w:type="spellStart"/>
      <w:r w:rsidRPr="00F03431">
        <w:rPr>
          <w:rFonts w:ascii="Times New Roman" w:hAnsi="Times New Roman" w:cs="Times New Roman"/>
          <w:color w:val="000000"/>
          <w:sz w:val="28"/>
          <w:szCs w:val="28"/>
        </w:rPr>
        <w:t>корекційної</w:t>
      </w:r>
      <w:proofErr w:type="spellEnd"/>
      <w:r w:rsidRPr="00F03431">
        <w:rPr>
          <w:rFonts w:ascii="Times New Roman" w:hAnsi="Times New Roman" w:cs="Times New Roman"/>
          <w:color w:val="000000"/>
          <w:sz w:val="28"/>
          <w:szCs w:val="28"/>
        </w:rPr>
        <w:t xml:space="preserve"> та соціальної педагогіки і психології.</w:t>
      </w:r>
    </w:p>
    <w:p w:rsidR="00F03431" w:rsidRPr="00F03431" w:rsidRDefault="00F03431" w:rsidP="00F03431">
      <w:pPr>
        <w:spacing w:after="0" w:line="360" w:lineRule="auto"/>
        <w:ind w:firstLine="709"/>
        <w:jc w:val="both"/>
        <w:rPr>
          <w:rFonts w:ascii="Times New Roman" w:hAnsi="Times New Roman" w:cs="Times New Roman"/>
          <w:bCs/>
          <w:color w:val="000000"/>
          <w:sz w:val="28"/>
          <w:szCs w:val="28"/>
        </w:rPr>
      </w:pPr>
      <w:r w:rsidRPr="00F03431">
        <w:rPr>
          <w:rFonts w:ascii="Times New Roman" w:hAnsi="Times New Roman" w:cs="Times New Roman"/>
          <w:bCs/>
          <w:color w:val="000000"/>
          <w:sz w:val="28"/>
          <w:szCs w:val="28"/>
          <w:lang w:eastAsia="uk-UA"/>
        </w:rPr>
        <w:t xml:space="preserve">За результатами </w:t>
      </w:r>
      <w:proofErr w:type="spellStart"/>
      <w:r w:rsidRPr="00F03431">
        <w:rPr>
          <w:rFonts w:ascii="Times New Roman" w:hAnsi="Times New Roman" w:cs="Times New Roman"/>
          <w:bCs/>
          <w:color w:val="000000"/>
          <w:sz w:val="28"/>
          <w:szCs w:val="28"/>
        </w:rPr>
        <w:t>факторизації</w:t>
      </w:r>
      <w:proofErr w:type="spellEnd"/>
      <w:r w:rsidRPr="00F03431">
        <w:rPr>
          <w:rFonts w:ascii="Times New Roman" w:hAnsi="Times New Roman" w:cs="Times New Roman"/>
          <w:bCs/>
          <w:color w:val="000000"/>
          <w:sz w:val="28"/>
          <w:szCs w:val="28"/>
        </w:rPr>
        <w:t xml:space="preserve"> методом головних компонент (</w:t>
      </w:r>
      <w:r w:rsidRPr="00F03431">
        <w:rPr>
          <w:rFonts w:ascii="Times New Roman" w:hAnsi="Times New Roman" w:cs="Times New Roman"/>
          <w:bCs/>
          <w:color w:val="000000"/>
          <w:sz w:val="28"/>
          <w:szCs w:val="28"/>
          <w:lang w:val="en-US"/>
        </w:rPr>
        <w:t>Principal</w:t>
      </w:r>
      <w:r w:rsidRPr="00F03431">
        <w:rPr>
          <w:rFonts w:ascii="Times New Roman" w:hAnsi="Times New Roman" w:cs="Times New Roman"/>
          <w:bCs/>
          <w:color w:val="000000"/>
          <w:sz w:val="28"/>
          <w:szCs w:val="28"/>
        </w:rPr>
        <w:t xml:space="preserve"> </w:t>
      </w:r>
      <w:r w:rsidRPr="00F03431">
        <w:rPr>
          <w:rFonts w:ascii="Times New Roman" w:hAnsi="Times New Roman" w:cs="Times New Roman"/>
          <w:bCs/>
          <w:color w:val="000000"/>
          <w:sz w:val="28"/>
          <w:szCs w:val="28"/>
          <w:lang w:val="en-US"/>
        </w:rPr>
        <w:t>Components</w:t>
      </w:r>
      <w:r w:rsidRPr="00F03431">
        <w:rPr>
          <w:rFonts w:ascii="Times New Roman" w:hAnsi="Times New Roman" w:cs="Times New Roman"/>
          <w:bCs/>
          <w:color w:val="000000"/>
          <w:sz w:val="28"/>
          <w:szCs w:val="28"/>
        </w:rPr>
        <w:t xml:space="preserve">) </w:t>
      </w:r>
      <w:r w:rsidR="003D2C0F">
        <w:rPr>
          <w:rFonts w:ascii="Times New Roman" w:hAnsi="Times New Roman" w:cs="Times New Roman"/>
          <w:bCs/>
          <w:color w:val="000000"/>
          <w:sz w:val="28"/>
          <w:szCs w:val="28"/>
        </w:rPr>
        <w:t>і</w:t>
      </w:r>
      <w:r w:rsidRPr="00F03431">
        <w:rPr>
          <w:rFonts w:ascii="Times New Roman" w:hAnsi="Times New Roman" w:cs="Times New Roman"/>
          <w:bCs/>
          <w:color w:val="000000"/>
          <w:sz w:val="28"/>
          <w:szCs w:val="28"/>
        </w:rPr>
        <w:t xml:space="preserve">з наступним </w:t>
      </w:r>
      <w:proofErr w:type="spellStart"/>
      <w:r w:rsidRPr="00F03431">
        <w:rPr>
          <w:rFonts w:ascii="Times New Roman" w:hAnsi="Times New Roman" w:cs="Times New Roman"/>
          <w:bCs/>
          <w:color w:val="000000"/>
          <w:sz w:val="28"/>
          <w:szCs w:val="28"/>
        </w:rPr>
        <w:t>варімакс-обертанням</w:t>
      </w:r>
      <w:proofErr w:type="spellEnd"/>
      <w:r w:rsidRPr="00F03431">
        <w:rPr>
          <w:rFonts w:ascii="Times New Roman" w:hAnsi="Times New Roman" w:cs="Times New Roman"/>
          <w:bCs/>
          <w:color w:val="000000"/>
          <w:sz w:val="28"/>
          <w:szCs w:val="28"/>
        </w:rPr>
        <w:t xml:space="preserve"> (</w:t>
      </w:r>
      <w:proofErr w:type="spellStart"/>
      <w:r w:rsidRPr="00F03431">
        <w:rPr>
          <w:rFonts w:ascii="Times New Roman" w:hAnsi="Times New Roman" w:cs="Times New Roman"/>
          <w:bCs/>
          <w:color w:val="000000"/>
          <w:sz w:val="28"/>
          <w:szCs w:val="28"/>
          <w:lang w:val="en-US"/>
        </w:rPr>
        <w:t>Varimax</w:t>
      </w:r>
      <w:proofErr w:type="spellEnd"/>
      <w:r w:rsidRPr="00F03431">
        <w:rPr>
          <w:rFonts w:ascii="Times New Roman" w:hAnsi="Times New Roman" w:cs="Times New Roman"/>
          <w:bCs/>
          <w:color w:val="000000"/>
          <w:sz w:val="28"/>
          <w:szCs w:val="28"/>
        </w:rPr>
        <w:t xml:space="preserve">) матриці </w:t>
      </w:r>
      <w:r w:rsidRPr="00F03431">
        <w:rPr>
          <w:rFonts w:ascii="Times New Roman" w:hAnsi="Times New Roman" w:cs="Times New Roman"/>
          <w:bCs/>
          <w:color w:val="000000"/>
          <w:sz w:val="28"/>
          <w:szCs w:val="28"/>
        </w:rPr>
        <w:lastRenderedPageBreak/>
        <w:t>психологічних шкал (змінних) було виділено 2 фактори, достатня кількість</w:t>
      </w:r>
      <w:r w:rsidRPr="00F03431">
        <w:rPr>
          <w:rFonts w:ascii="Times New Roman" w:hAnsi="Times New Roman" w:cs="Times New Roman"/>
          <w:bCs/>
          <w:color w:val="000000"/>
          <w:spacing w:val="-4"/>
          <w:sz w:val="28"/>
          <w:szCs w:val="28"/>
        </w:rPr>
        <w:t xml:space="preserve"> яких підтверджується</w:t>
      </w:r>
      <w:r w:rsidRPr="00F03431">
        <w:rPr>
          <w:rFonts w:ascii="Times New Roman" w:hAnsi="Times New Roman" w:cs="Times New Roman"/>
          <w:bCs/>
          <w:color w:val="000000"/>
          <w:sz w:val="28"/>
          <w:szCs w:val="28"/>
        </w:rPr>
        <w:t xml:space="preserve"> статистичною значущістю (</w:t>
      </w:r>
      <w:r w:rsidRPr="00F03431">
        <w:rPr>
          <w:rFonts w:ascii="Times New Roman" w:hAnsi="Times New Roman" w:cs="Times New Roman"/>
          <w:bCs/>
          <w:color w:val="000000"/>
          <w:sz w:val="28"/>
          <w:szCs w:val="28"/>
          <w:lang w:val="en-US"/>
        </w:rPr>
        <w:t>Sig</w:t>
      </w:r>
      <w:r w:rsidRPr="00F03431">
        <w:rPr>
          <w:rFonts w:ascii="Times New Roman" w:hAnsi="Times New Roman" w:cs="Times New Roman"/>
          <w:bCs/>
          <w:color w:val="000000"/>
          <w:sz w:val="28"/>
          <w:szCs w:val="28"/>
        </w:rPr>
        <w:t>.) (</w:t>
      </w:r>
      <w:r w:rsidRPr="00F03431">
        <w:rPr>
          <w:rFonts w:ascii="Times New Roman" w:hAnsi="Times New Roman" w:cs="Times New Roman"/>
          <w:bCs/>
          <w:color w:val="000000"/>
          <w:sz w:val="28"/>
          <w:szCs w:val="28"/>
          <w:lang w:val="en-US"/>
        </w:rPr>
        <w:t>p</w:t>
      </w:r>
      <w:r w:rsidRPr="00F03431">
        <w:rPr>
          <w:rFonts w:ascii="Times New Roman" w:hAnsi="Times New Roman" w:cs="Times New Roman"/>
          <w:bCs/>
          <w:color w:val="000000"/>
          <w:sz w:val="28"/>
          <w:szCs w:val="28"/>
        </w:rPr>
        <w:t xml:space="preserve"> (</w:t>
      </w:r>
      <w:r w:rsidRPr="00F03431">
        <w:rPr>
          <w:rFonts w:ascii="Times New Roman" w:hAnsi="Times New Roman" w:cs="Times New Roman"/>
          <w:bCs/>
          <w:color w:val="000000"/>
          <w:sz w:val="28"/>
          <w:szCs w:val="28"/>
          <w:lang w:val="en-US"/>
        </w:rPr>
        <w:t>Sig</w:t>
      </w:r>
      <w:r w:rsidRPr="00F03431">
        <w:rPr>
          <w:rFonts w:ascii="Times New Roman" w:hAnsi="Times New Roman" w:cs="Times New Roman"/>
          <w:bCs/>
          <w:color w:val="000000"/>
          <w:sz w:val="28"/>
          <w:szCs w:val="28"/>
        </w:rPr>
        <w:t xml:space="preserve">.) &gt; 0,001). </w:t>
      </w:r>
    </w:p>
    <w:p w:rsidR="00F03431" w:rsidRPr="00F03431" w:rsidRDefault="00F03431" w:rsidP="00F03431">
      <w:pPr>
        <w:pStyle w:val="a6"/>
        <w:spacing w:after="0" w:line="360" w:lineRule="auto"/>
        <w:ind w:left="0" w:firstLine="709"/>
        <w:jc w:val="both"/>
        <w:rPr>
          <w:bCs/>
          <w:spacing w:val="-4"/>
          <w:sz w:val="28"/>
          <w:szCs w:val="28"/>
        </w:rPr>
      </w:pPr>
      <w:r w:rsidRPr="00F03431">
        <w:rPr>
          <w:bCs/>
          <w:spacing w:val="-4"/>
          <w:sz w:val="28"/>
          <w:szCs w:val="28"/>
        </w:rPr>
        <w:t xml:space="preserve">До </w:t>
      </w:r>
      <w:proofErr w:type="spellStart"/>
      <w:r w:rsidRPr="00F03431">
        <w:rPr>
          <w:bCs/>
          <w:spacing w:val="-4"/>
          <w:sz w:val="28"/>
          <w:szCs w:val="28"/>
        </w:rPr>
        <w:t>першого</w:t>
      </w:r>
      <w:proofErr w:type="spellEnd"/>
      <w:r w:rsidRPr="00F03431">
        <w:rPr>
          <w:bCs/>
          <w:spacing w:val="-4"/>
          <w:sz w:val="28"/>
          <w:szCs w:val="28"/>
        </w:rPr>
        <w:t xml:space="preserve"> фактору з </w:t>
      </w:r>
      <w:proofErr w:type="spellStart"/>
      <w:r w:rsidRPr="00F03431">
        <w:rPr>
          <w:bCs/>
          <w:spacing w:val="-4"/>
          <w:sz w:val="28"/>
          <w:szCs w:val="28"/>
        </w:rPr>
        <w:t>найбільшою</w:t>
      </w:r>
      <w:proofErr w:type="spellEnd"/>
      <w:r w:rsidRPr="00F03431">
        <w:rPr>
          <w:bCs/>
          <w:spacing w:val="-4"/>
          <w:sz w:val="28"/>
          <w:szCs w:val="28"/>
        </w:rPr>
        <w:t xml:space="preserve"> факторною вагою </w:t>
      </w:r>
      <w:proofErr w:type="spellStart"/>
      <w:r w:rsidRPr="00F03431">
        <w:rPr>
          <w:bCs/>
          <w:spacing w:val="-4"/>
          <w:sz w:val="28"/>
          <w:szCs w:val="28"/>
        </w:rPr>
        <w:t>увійшли</w:t>
      </w:r>
      <w:proofErr w:type="spellEnd"/>
      <w:r w:rsidRPr="00F03431">
        <w:rPr>
          <w:bCs/>
          <w:spacing w:val="-4"/>
          <w:sz w:val="28"/>
          <w:szCs w:val="28"/>
        </w:rPr>
        <w:t xml:space="preserve"> </w:t>
      </w:r>
      <w:proofErr w:type="spellStart"/>
      <w:r w:rsidRPr="00F03431">
        <w:rPr>
          <w:bCs/>
          <w:spacing w:val="-4"/>
          <w:sz w:val="28"/>
          <w:szCs w:val="28"/>
        </w:rPr>
        <w:t>такі</w:t>
      </w:r>
      <w:proofErr w:type="spellEnd"/>
      <w:r w:rsidRPr="00F03431">
        <w:rPr>
          <w:bCs/>
          <w:spacing w:val="-4"/>
          <w:sz w:val="28"/>
          <w:szCs w:val="28"/>
        </w:rPr>
        <w:t xml:space="preserve"> </w:t>
      </w:r>
      <w:proofErr w:type="spellStart"/>
      <w:r w:rsidRPr="00F03431">
        <w:rPr>
          <w:bCs/>
          <w:spacing w:val="-4"/>
          <w:sz w:val="28"/>
          <w:szCs w:val="28"/>
        </w:rPr>
        <w:t>показники</w:t>
      </w:r>
      <w:proofErr w:type="spellEnd"/>
      <w:r w:rsidRPr="00F03431">
        <w:rPr>
          <w:bCs/>
          <w:spacing w:val="-4"/>
          <w:sz w:val="28"/>
          <w:szCs w:val="28"/>
        </w:rPr>
        <w:t>:</w:t>
      </w:r>
    </w:p>
    <w:p w:rsidR="00F03431" w:rsidRPr="00F03431" w:rsidRDefault="00F03431" w:rsidP="00F03431">
      <w:pPr>
        <w:tabs>
          <w:tab w:val="left" w:pos="900"/>
        </w:tabs>
        <w:spacing w:after="0" w:line="360" w:lineRule="auto"/>
        <w:ind w:firstLine="709"/>
        <w:jc w:val="both"/>
        <w:rPr>
          <w:rFonts w:ascii="Times New Roman" w:hAnsi="Times New Roman" w:cs="Times New Roman"/>
          <w:color w:val="000000"/>
          <w:sz w:val="28"/>
          <w:szCs w:val="28"/>
          <w:lang w:eastAsia="uk-UA"/>
        </w:rPr>
      </w:pPr>
      <w:r w:rsidRPr="00F03431">
        <w:rPr>
          <w:rFonts w:ascii="Times New Roman" w:hAnsi="Times New Roman" w:cs="Times New Roman"/>
          <w:color w:val="000000"/>
          <w:sz w:val="28"/>
          <w:szCs w:val="28"/>
        </w:rPr>
        <w:t>−</w:t>
      </w:r>
      <w:r w:rsidRPr="00F03431">
        <w:rPr>
          <w:rFonts w:ascii="Times New Roman" w:hAnsi="Times New Roman" w:cs="Times New Roman"/>
          <w:color w:val="000000"/>
          <w:sz w:val="28"/>
          <w:szCs w:val="28"/>
        </w:rPr>
        <w:tab/>
      </w:r>
      <w:r w:rsidRPr="00F03431">
        <w:rPr>
          <w:rFonts w:ascii="Times New Roman" w:hAnsi="Times New Roman" w:cs="Times New Roman"/>
          <w:bCs/>
          <w:color w:val="000000"/>
          <w:sz w:val="28"/>
          <w:szCs w:val="28"/>
        </w:rPr>
        <w:t>комунікативний контроль, який визначається як  певний набір обмежень, які здатний накладати індивід на себе в ході міжособистісної комунікативної взаємодії. Тобто людина контролює тією чи іншою мірою свої вчинки, слова. Поведінка її є також контрольованою, використовує офіційну манеру звертання, і вміє правильно переривати розмову</w:t>
      </w:r>
      <w:r w:rsidRPr="00F03431">
        <w:rPr>
          <w:rFonts w:ascii="Times New Roman" w:hAnsi="Times New Roman" w:cs="Times New Roman"/>
          <w:color w:val="000000"/>
          <w:sz w:val="28"/>
          <w:szCs w:val="28"/>
          <w:lang w:eastAsia="uk-UA"/>
        </w:rPr>
        <w:t>;</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color w:val="000000"/>
          <w:sz w:val="28"/>
          <w:szCs w:val="28"/>
          <w:lang w:eastAsia="uk-UA"/>
        </w:rPr>
        <w:t>−</w:t>
      </w:r>
      <w:r w:rsidRPr="00F03431">
        <w:rPr>
          <w:rFonts w:ascii="Times New Roman" w:hAnsi="Times New Roman" w:cs="Times New Roman"/>
          <w:color w:val="000000"/>
          <w:sz w:val="28"/>
          <w:szCs w:val="28"/>
          <w:lang w:eastAsia="uk-UA"/>
        </w:rPr>
        <w:tab/>
      </w:r>
      <w:r w:rsidRPr="00F03431">
        <w:rPr>
          <w:rFonts w:ascii="Times New Roman" w:hAnsi="Times New Roman" w:cs="Times New Roman"/>
          <w:bCs/>
          <w:color w:val="000000"/>
          <w:sz w:val="28"/>
          <w:szCs w:val="28"/>
        </w:rPr>
        <w:t>мотиваційні орієнтації у міжособистісному спілкуванні, які свідчать про те, що досліджувані здатні адекватно сприймати свого партнера у міжособистісних комуніка</w:t>
      </w:r>
      <w:r w:rsidR="007E5C3E">
        <w:rPr>
          <w:rFonts w:ascii="Times New Roman" w:hAnsi="Times New Roman" w:cs="Times New Roman"/>
          <w:bCs/>
          <w:color w:val="000000"/>
          <w:sz w:val="28"/>
          <w:szCs w:val="28"/>
        </w:rPr>
        <w:t>ціях, приймають його думки</w:t>
      </w:r>
      <w:r w:rsidRPr="00F03431">
        <w:rPr>
          <w:rFonts w:ascii="Times New Roman" w:hAnsi="Times New Roman" w:cs="Times New Roman"/>
          <w:bCs/>
          <w:color w:val="000000"/>
          <w:sz w:val="28"/>
          <w:szCs w:val="28"/>
        </w:rPr>
        <w:t xml:space="preserve"> і погляди, розуміють його. Вони налаштовані на досягнення компромісу у конфліктних ситуаціях, але в більшості випадків стараються не створювати таки</w:t>
      </w:r>
      <w:r w:rsidR="001959DB">
        <w:rPr>
          <w:rFonts w:ascii="Times New Roman" w:hAnsi="Times New Roman" w:cs="Times New Roman"/>
          <w:bCs/>
          <w:color w:val="000000"/>
          <w:sz w:val="28"/>
          <w:szCs w:val="28"/>
        </w:rPr>
        <w:t>х ситуацій, уникають конфліктів;</w:t>
      </w:r>
    </w:p>
    <w:p w:rsidR="00F03431" w:rsidRPr="00F03431" w:rsidRDefault="00F03431" w:rsidP="00F03431">
      <w:pPr>
        <w:tabs>
          <w:tab w:val="left" w:pos="7860"/>
        </w:tabs>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color w:val="000000"/>
          <w:sz w:val="28"/>
          <w:szCs w:val="28"/>
          <w:lang w:eastAsia="uk-UA"/>
        </w:rPr>
        <w:t xml:space="preserve">− </w:t>
      </w:r>
      <w:proofErr w:type="spellStart"/>
      <w:r w:rsidRPr="00F03431">
        <w:rPr>
          <w:rFonts w:ascii="Times New Roman" w:hAnsi="Times New Roman" w:cs="Times New Roman"/>
          <w:color w:val="000000"/>
          <w:sz w:val="28"/>
          <w:szCs w:val="28"/>
          <w:lang w:eastAsia="uk-UA"/>
        </w:rPr>
        <w:t>інтернальний</w:t>
      </w:r>
      <w:proofErr w:type="spellEnd"/>
      <w:r w:rsidRPr="00F03431">
        <w:rPr>
          <w:rFonts w:ascii="Times New Roman" w:hAnsi="Times New Roman" w:cs="Times New Roman"/>
          <w:color w:val="000000"/>
          <w:sz w:val="28"/>
          <w:szCs w:val="28"/>
          <w:lang w:eastAsia="uk-UA"/>
        </w:rPr>
        <w:t xml:space="preserve"> </w:t>
      </w:r>
      <w:r w:rsidRPr="00F03431">
        <w:rPr>
          <w:rFonts w:ascii="Times New Roman" w:hAnsi="Times New Roman" w:cs="Times New Roman"/>
          <w:bCs/>
          <w:color w:val="000000"/>
          <w:sz w:val="28"/>
          <w:szCs w:val="28"/>
        </w:rPr>
        <w:t>локус контролю особистості</w:t>
      </w:r>
      <w:r w:rsidRPr="00F03431">
        <w:rPr>
          <w:rFonts w:ascii="Times New Roman" w:hAnsi="Times New Roman" w:cs="Times New Roman"/>
          <w:color w:val="000000"/>
          <w:sz w:val="28"/>
          <w:szCs w:val="28"/>
        </w:rPr>
        <w:t xml:space="preserve">, що </w:t>
      </w:r>
      <w:r w:rsidRPr="00F03431">
        <w:rPr>
          <w:rFonts w:ascii="Times New Roman" w:hAnsi="Times New Roman" w:cs="Times New Roman"/>
          <w:color w:val="000000"/>
          <w:sz w:val="28"/>
          <w:szCs w:val="28"/>
          <w:lang w:eastAsia="uk-UA"/>
        </w:rPr>
        <w:t xml:space="preserve">виявляє приписування успіхів і невдач внутрішнім чинникам, відповідальність досліджуваних за власні вчинки, ефективність у комунікативній взаємодії, </w:t>
      </w:r>
      <w:r w:rsidR="001959DB">
        <w:rPr>
          <w:rFonts w:ascii="Times New Roman" w:hAnsi="Times New Roman" w:cs="Times New Roman"/>
          <w:sz w:val="28"/>
          <w:szCs w:val="28"/>
        </w:rPr>
        <w:t>активність, рішучість, впевне</w:t>
      </w:r>
      <w:r w:rsidRPr="00F03431">
        <w:rPr>
          <w:rFonts w:ascii="Times New Roman" w:hAnsi="Times New Roman" w:cs="Times New Roman"/>
          <w:sz w:val="28"/>
          <w:szCs w:val="28"/>
        </w:rPr>
        <w:t xml:space="preserve">ність у собі, принциповість в міжособистісних відносинах. </w:t>
      </w:r>
    </w:p>
    <w:p w:rsidR="00F03431" w:rsidRPr="00F03431" w:rsidRDefault="00F03431" w:rsidP="001959DB">
      <w:pPr>
        <w:spacing w:after="0" w:line="360" w:lineRule="auto"/>
        <w:ind w:firstLine="709"/>
        <w:jc w:val="both"/>
        <w:rPr>
          <w:rFonts w:ascii="Times New Roman" w:hAnsi="Times New Roman" w:cs="Times New Roman"/>
          <w:bCs/>
          <w:color w:val="000000"/>
          <w:sz w:val="28"/>
          <w:szCs w:val="28"/>
        </w:rPr>
      </w:pPr>
      <w:r w:rsidRPr="00F03431">
        <w:rPr>
          <w:rFonts w:ascii="Times New Roman" w:hAnsi="Times New Roman" w:cs="Times New Roman"/>
          <w:bCs/>
          <w:color w:val="000000"/>
          <w:sz w:val="28"/>
          <w:szCs w:val="28"/>
        </w:rPr>
        <w:t>Отже, змістовно узагальнюючи компоненти, які увійшли до першого фактору, ми інтерпретує</w:t>
      </w:r>
      <w:r w:rsidR="001959DB">
        <w:rPr>
          <w:rFonts w:ascii="Times New Roman" w:hAnsi="Times New Roman" w:cs="Times New Roman"/>
          <w:bCs/>
          <w:color w:val="000000"/>
          <w:sz w:val="28"/>
          <w:szCs w:val="28"/>
        </w:rPr>
        <w:t xml:space="preserve">мо його як мотиваційний фактор. </w:t>
      </w:r>
      <w:r w:rsidRPr="00F03431">
        <w:rPr>
          <w:rFonts w:ascii="Times New Roman" w:hAnsi="Times New Roman" w:cs="Times New Roman"/>
          <w:bCs/>
          <w:color w:val="000000"/>
          <w:sz w:val="28"/>
          <w:szCs w:val="28"/>
        </w:rPr>
        <w:t>Другий фактор визначається такими показниками:</w:t>
      </w:r>
    </w:p>
    <w:p w:rsidR="001959DB" w:rsidRDefault="00F03431" w:rsidP="00F03431">
      <w:pPr>
        <w:tabs>
          <w:tab w:val="left" w:pos="900"/>
        </w:tabs>
        <w:spacing w:after="0" w:line="360" w:lineRule="auto"/>
        <w:ind w:firstLine="709"/>
        <w:jc w:val="both"/>
        <w:rPr>
          <w:rFonts w:ascii="Times New Roman" w:hAnsi="Times New Roman" w:cs="Times New Roman"/>
          <w:color w:val="000000"/>
          <w:sz w:val="28"/>
          <w:szCs w:val="28"/>
        </w:rPr>
      </w:pPr>
      <w:r w:rsidRPr="00F03431">
        <w:rPr>
          <w:rFonts w:ascii="Times New Roman" w:hAnsi="Times New Roman" w:cs="Times New Roman"/>
          <w:bCs/>
          <w:color w:val="000000"/>
          <w:sz w:val="28"/>
          <w:szCs w:val="28"/>
        </w:rPr>
        <w:t>−</w:t>
      </w:r>
      <w:r w:rsidRPr="00F03431">
        <w:rPr>
          <w:rFonts w:ascii="Times New Roman" w:hAnsi="Times New Roman" w:cs="Times New Roman"/>
          <w:bCs/>
          <w:color w:val="000000"/>
          <w:sz w:val="28"/>
          <w:szCs w:val="28"/>
        </w:rPr>
        <w:tab/>
        <w:t>невміння керувати емоціями</w:t>
      </w:r>
      <w:r w:rsidRPr="00F03431">
        <w:rPr>
          <w:rFonts w:ascii="Times New Roman" w:hAnsi="Times New Roman" w:cs="Times New Roman"/>
          <w:color w:val="000000"/>
          <w:sz w:val="28"/>
          <w:szCs w:val="28"/>
        </w:rPr>
        <w:t>, що характеризується нестійким контролем власних емоцій під час міжособистісних комунікативних вза</w:t>
      </w:r>
      <w:r w:rsidR="001959DB">
        <w:rPr>
          <w:rFonts w:ascii="Times New Roman" w:hAnsi="Times New Roman" w:cs="Times New Roman"/>
          <w:color w:val="000000"/>
          <w:sz w:val="28"/>
          <w:szCs w:val="28"/>
        </w:rPr>
        <w:t>ємодій, значною імпульсивністю;</w:t>
      </w:r>
    </w:p>
    <w:p w:rsidR="001959DB" w:rsidRDefault="00F03431" w:rsidP="00F03431">
      <w:pPr>
        <w:tabs>
          <w:tab w:val="left" w:pos="900"/>
        </w:tabs>
        <w:spacing w:after="0" w:line="360" w:lineRule="auto"/>
        <w:ind w:firstLine="709"/>
        <w:jc w:val="both"/>
        <w:rPr>
          <w:rFonts w:ascii="Times New Roman" w:hAnsi="Times New Roman" w:cs="Times New Roman"/>
          <w:color w:val="000000"/>
          <w:sz w:val="28"/>
          <w:szCs w:val="28"/>
        </w:rPr>
      </w:pPr>
      <w:r w:rsidRPr="00F03431">
        <w:rPr>
          <w:rFonts w:ascii="Times New Roman" w:hAnsi="Times New Roman" w:cs="Times New Roman"/>
          <w:color w:val="000000"/>
          <w:sz w:val="28"/>
          <w:szCs w:val="28"/>
        </w:rPr>
        <w:t>−</w:t>
      </w:r>
      <w:r w:rsidRPr="00F03431">
        <w:rPr>
          <w:rFonts w:ascii="Times New Roman" w:hAnsi="Times New Roman" w:cs="Times New Roman"/>
          <w:color w:val="000000"/>
          <w:sz w:val="28"/>
          <w:szCs w:val="28"/>
        </w:rPr>
        <w:tab/>
      </w:r>
      <w:r w:rsidRPr="00F03431">
        <w:rPr>
          <w:rFonts w:ascii="Times New Roman" w:hAnsi="Times New Roman" w:cs="Times New Roman"/>
          <w:bCs/>
          <w:color w:val="000000"/>
          <w:sz w:val="28"/>
          <w:szCs w:val="28"/>
        </w:rPr>
        <w:t>негнучкість, невиразність емоцій</w:t>
      </w:r>
      <w:r w:rsidRPr="00F03431">
        <w:rPr>
          <w:rFonts w:ascii="Times New Roman" w:hAnsi="Times New Roman" w:cs="Times New Roman"/>
          <w:color w:val="000000"/>
          <w:sz w:val="28"/>
          <w:szCs w:val="28"/>
        </w:rPr>
        <w:t>, що виявляється у невиразному прояві емоцій у ході комунікативної діяльності, стійкістю емоцій у конкретній ситуац</w:t>
      </w:r>
      <w:r w:rsidR="001959DB">
        <w:rPr>
          <w:rFonts w:ascii="Times New Roman" w:hAnsi="Times New Roman" w:cs="Times New Roman"/>
          <w:color w:val="000000"/>
          <w:sz w:val="28"/>
          <w:szCs w:val="28"/>
        </w:rPr>
        <w:t xml:space="preserve">ії; </w:t>
      </w:r>
    </w:p>
    <w:p w:rsidR="00F03431" w:rsidRPr="00F03431" w:rsidRDefault="00F03431" w:rsidP="00F03431">
      <w:pPr>
        <w:tabs>
          <w:tab w:val="left" w:pos="900"/>
        </w:tabs>
        <w:spacing w:after="0" w:line="360" w:lineRule="auto"/>
        <w:ind w:firstLine="709"/>
        <w:jc w:val="both"/>
        <w:rPr>
          <w:rFonts w:ascii="Times New Roman" w:hAnsi="Times New Roman" w:cs="Times New Roman"/>
          <w:color w:val="000000"/>
          <w:sz w:val="28"/>
          <w:szCs w:val="28"/>
          <w:lang w:eastAsia="uk-UA"/>
        </w:rPr>
      </w:pPr>
      <w:r w:rsidRPr="00F03431">
        <w:rPr>
          <w:rFonts w:ascii="Times New Roman" w:hAnsi="Times New Roman" w:cs="Times New Roman"/>
          <w:color w:val="000000"/>
          <w:sz w:val="28"/>
          <w:szCs w:val="28"/>
          <w:lang w:eastAsia="uk-UA"/>
        </w:rPr>
        <w:t>−</w:t>
      </w:r>
      <w:r w:rsidRPr="00F03431">
        <w:rPr>
          <w:rFonts w:ascii="Times New Roman" w:hAnsi="Times New Roman" w:cs="Times New Roman"/>
          <w:color w:val="000000"/>
          <w:sz w:val="28"/>
          <w:szCs w:val="28"/>
          <w:lang w:eastAsia="uk-UA"/>
        </w:rPr>
        <w:tab/>
      </w:r>
      <w:r w:rsidRPr="00F03431">
        <w:rPr>
          <w:rFonts w:ascii="Times New Roman" w:hAnsi="Times New Roman" w:cs="Times New Roman"/>
          <w:bCs/>
          <w:color w:val="000000"/>
          <w:sz w:val="28"/>
          <w:szCs w:val="28"/>
        </w:rPr>
        <w:t>домінування негативних емоцій</w:t>
      </w:r>
      <w:r w:rsidRPr="00F03431">
        <w:rPr>
          <w:rFonts w:ascii="Times New Roman" w:hAnsi="Times New Roman" w:cs="Times New Roman"/>
          <w:color w:val="000000"/>
          <w:sz w:val="28"/>
          <w:szCs w:val="28"/>
          <w:lang w:eastAsia="uk-UA"/>
        </w:rPr>
        <w:t xml:space="preserve">, що дозволяє говорити про неправильний </w:t>
      </w:r>
      <w:r w:rsidR="001959DB">
        <w:rPr>
          <w:rFonts w:ascii="Times New Roman" w:hAnsi="Times New Roman" w:cs="Times New Roman"/>
          <w:color w:val="000000"/>
          <w:sz w:val="28"/>
          <w:szCs w:val="28"/>
          <w:lang w:eastAsia="uk-UA"/>
        </w:rPr>
        <w:t>розподіл власних емоцій і часте</w:t>
      </w:r>
      <w:r w:rsidRPr="00F03431">
        <w:rPr>
          <w:rFonts w:ascii="Times New Roman" w:hAnsi="Times New Roman" w:cs="Times New Roman"/>
          <w:color w:val="000000"/>
          <w:sz w:val="28"/>
          <w:szCs w:val="28"/>
          <w:lang w:eastAsia="uk-UA"/>
        </w:rPr>
        <w:t xml:space="preserve"> використання у </w:t>
      </w:r>
      <w:r w:rsidRPr="00F03431">
        <w:rPr>
          <w:rFonts w:ascii="Times New Roman" w:hAnsi="Times New Roman" w:cs="Times New Roman"/>
          <w:color w:val="000000"/>
          <w:sz w:val="28"/>
          <w:szCs w:val="28"/>
          <w:lang w:eastAsia="uk-UA"/>
        </w:rPr>
        <w:lastRenderedPageBreak/>
        <w:t>комунікативній взаємодії саме негативних емоцій, що зазвичай призводить до виникнення конфліктних ситуацій;</w:t>
      </w:r>
    </w:p>
    <w:p w:rsidR="00F03431" w:rsidRPr="00F03431" w:rsidRDefault="00F03431" w:rsidP="00F03431">
      <w:pPr>
        <w:tabs>
          <w:tab w:val="left" w:pos="900"/>
        </w:tabs>
        <w:spacing w:after="0" w:line="360" w:lineRule="auto"/>
        <w:ind w:firstLine="709"/>
        <w:jc w:val="both"/>
        <w:rPr>
          <w:rFonts w:ascii="Times New Roman" w:hAnsi="Times New Roman" w:cs="Times New Roman"/>
          <w:color w:val="000000"/>
          <w:sz w:val="28"/>
          <w:szCs w:val="28"/>
        </w:rPr>
      </w:pPr>
      <w:r w:rsidRPr="00F03431">
        <w:rPr>
          <w:rFonts w:ascii="Times New Roman" w:hAnsi="Times New Roman" w:cs="Times New Roman"/>
          <w:color w:val="000000"/>
          <w:sz w:val="28"/>
          <w:szCs w:val="28"/>
          <w:lang w:eastAsia="uk-UA"/>
        </w:rPr>
        <w:t>−</w:t>
      </w:r>
      <w:r w:rsidRPr="00F03431">
        <w:rPr>
          <w:rFonts w:ascii="Times New Roman" w:hAnsi="Times New Roman" w:cs="Times New Roman"/>
          <w:color w:val="000000"/>
          <w:sz w:val="28"/>
          <w:szCs w:val="28"/>
          <w:lang w:eastAsia="uk-UA"/>
        </w:rPr>
        <w:tab/>
        <w:t xml:space="preserve">небажання зближатись </w:t>
      </w:r>
      <w:r w:rsidR="003D2C0F">
        <w:rPr>
          <w:rFonts w:ascii="Times New Roman" w:hAnsi="Times New Roman" w:cs="Times New Roman"/>
          <w:color w:val="000000"/>
          <w:sz w:val="28"/>
          <w:szCs w:val="28"/>
          <w:lang w:eastAsia="uk-UA"/>
        </w:rPr>
        <w:t>і</w:t>
      </w:r>
      <w:r w:rsidRPr="00F03431">
        <w:rPr>
          <w:rFonts w:ascii="Times New Roman" w:hAnsi="Times New Roman" w:cs="Times New Roman"/>
          <w:color w:val="000000"/>
          <w:sz w:val="28"/>
          <w:szCs w:val="28"/>
          <w:lang w:eastAsia="uk-UA"/>
        </w:rPr>
        <w:t>з людьми на емоційній основі</w:t>
      </w:r>
      <w:r w:rsidRPr="00F03431">
        <w:rPr>
          <w:rFonts w:ascii="Times New Roman" w:hAnsi="Times New Roman" w:cs="Times New Roman"/>
          <w:color w:val="000000"/>
          <w:sz w:val="28"/>
          <w:szCs w:val="28"/>
        </w:rPr>
        <w:t xml:space="preserve">, що характеризує  відсутність бажання емоційно спілкуватися із людьми, зблизитися з ними саме на емоційному рівні. Відсутність прояву </w:t>
      </w:r>
      <w:proofErr w:type="spellStart"/>
      <w:r w:rsidRPr="00F03431">
        <w:rPr>
          <w:rFonts w:ascii="Times New Roman" w:hAnsi="Times New Roman" w:cs="Times New Roman"/>
          <w:color w:val="000000"/>
          <w:sz w:val="28"/>
          <w:szCs w:val="28"/>
        </w:rPr>
        <w:t>емпатійності</w:t>
      </w:r>
      <w:proofErr w:type="spellEnd"/>
      <w:r w:rsidRPr="00F03431">
        <w:rPr>
          <w:rFonts w:ascii="Times New Roman" w:hAnsi="Times New Roman" w:cs="Times New Roman"/>
          <w:color w:val="000000"/>
          <w:sz w:val="28"/>
          <w:szCs w:val="28"/>
        </w:rPr>
        <w:t xml:space="preserve"> </w:t>
      </w:r>
      <w:r w:rsidR="003D2C0F">
        <w:rPr>
          <w:rFonts w:ascii="Times New Roman" w:hAnsi="Times New Roman" w:cs="Times New Roman"/>
          <w:color w:val="000000"/>
          <w:sz w:val="28"/>
          <w:szCs w:val="28"/>
        </w:rPr>
        <w:t xml:space="preserve">та </w:t>
      </w:r>
      <w:r w:rsidRPr="00F03431">
        <w:rPr>
          <w:rFonts w:ascii="Times New Roman" w:hAnsi="Times New Roman" w:cs="Times New Roman"/>
          <w:color w:val="000000"/>
          <w:sz w:val="28"/>
          <w:szCs w:val="28"/>
        </w:rPr>
        <w:t xml:space="preserve">розуміння під час комунікативного процесу. </w:t>
      </w:r>
    </w:p>
    <w:p w:rsidR="00F03431" w:rsidRPr="00F03431" w:rsidRDefault="00F03431" w:rsidP="005728C6">
      <w:pPr>
        <w:spacing w:after="0" w:line="360" w:lineRule="auto"/>
        <w:ind w:firstLine="709"/>
        <w:jc w:val="both"/>
        <w:rPr>
          <w:rFonts w:ascii="Times New Roman" w:hAnsi="Times New Roman" w:cs="Times New Roman"/>
          <w:bCs/>
          <w:color w:val="000000"/>
          <w:sz w:val="28"/>
          <w:szCs w:val="28"/>
        </w:rPr>
      </w:pPr>
      <w:r w:rsidRPr="00F03431">
        <w:rPr>
          <w:rFonts w:ascii="Times New Roman" w:hAnsi="Times New Roman" w:cs="Times New Roman"/>
          <w:bCs/>
          <w:color w:val="000000"/>
          <w:sz w:val="28"/>
          <w:szCs w:val="28"/>
        </w:rPr>
        <w:t>Змінні, що увійшли до другого фактору, дають підстави визначити його як емоційний фактор.</w:t>
      </w:r>
      <w:r w:rsidR="005728C6" w:rsidRPr="005728C6">
        <w:rPr>
          <w:rFonts w:ascii="Times New Roman" w:hAnsi="Times New Roman" w:cs="Times New Roman"/>
          <w:bCs/>
          <w:color w:val="000000"/>
          <w:sz w:val="28"/>
          <w:szCs w:val="28"/>
          <w:lang w:val="ru-RU"/>
        </w:rPr>
        <w:t xml:space="preserve"> </w:t>
      </w:r>
      <w:r w:rsidRPr="00F03431">
        <w:rPr>
          <w:rFonts w:ascii="Times New Roman" w:hAnsi="Times New Roman" w:cs="Times New Roman"/>
          <w:bCs/>
          <w:color w:val="000000"/>
          <w:sz w:val="28"/>
          <w:szCs w:val="28"/>
        </w:rPr>
        <w:t>Так, як компоненти емоційного фактору предста</w:t>
      </w:r>
      <w:r w:rsidR="003D2C0F">
        <w:rPr>
          <w:rFonts w:ascii="Times New Roman" w:hAnsi="Times New Roman" w:cs="Times New Roman"/>
          <w:bCs/>
          <w:color w:val="000000"/>
          <w:sz w:val="28"/>
          <w:szCs w:val="28"/>
        </w:rPr>
        <w:t>влено</w:t>
      </w:r>
      <w:r w:rsidRPr="00F03431">
        <w:rPr>
          <w:rFonts w:ascii="Times New Roman" w:hAnsi="Times New Roman" w:cs="Times New Roman"/>
          <w:bCs/>
          <w:color w:val="000000"/>
          <w:sz w:val="28"/>
          <w:szCs w:val="28"/>
        </w:rPr>
        <w:t xml:space="preserve"> з від’ємним  значенням, то</w:t>
      </w:r>
      <w:r w:rsidR="001959DB">
        <w:rPr>
          <w:rFonts w:ascii="Times New Roman" w:hAnsi="Times New Roman" w:cs="Times New Roman"/>
          <w:bCs/>
          <w:color w:val="000000"/>
          <w:sz w:val="28"/>
          <w:szCs w:val="28"/>
        </w:rPr>
        <w:t xml:space="preserve"> у характеристиці індивідуально-</w:t>
      </w:r>
      <w:r w:rsidRPr="00F03431">
        <w:rPr>
          <w:rFonts w:ascii="Times New Roman" w:hAnsi="Times New Roman" w:cs="Times New Roman"/>
          <w:bCs/>
          <w:color w:val="000000"/>
          <w:sz w:val="28"/>
          <w:szCs w:val="28"/>
        </w:rPr>
        <w:t xml:space="preserve">психологічних регуляторів комунікативної діяльності особистості </w:t>
      </w:r>
      <w:r w:rsidR="003D2C0F">
        <w:rPr>
          <w:rFonts w:ascii="Times New Roman" w:hAnsi="Times New Roman" w:cs="Times New Roman"/>
          <w:bCs/>
          <w:color w:val="000000"/>
          <w:sz w:val="28"/>
          <w:szCs w:val="28"/>
        </w:rPr>
        <w:t xml:space="preserve">нами </w:t>
      </w:r>
      <w:r w:rsidRPr="00F03431">
        <w:rPr>
          <w:rFonts w:ascii="Times New Roman" w:hAnsi="Times New Roman" w:cs="Times New Roman"/>
          <w:bCs/>
          <w:color w:val="000000"/>
          <w:sz w:val="28"/>
          <w:szCs w:val="28"/>
        </w:rPr>
        <w:t>використовувати</w:t>
      </w:r>
      <w:r w:rsidR="003D2C0F">
        <w:rPr>
          <w:rFonts w:ascii="Times New Roman" w:hAnsi="Times New Roman" w:cs="Times New Roman"/>
          <w:bCs/>
          <w:color w:val="000000"/>
          <w:sz w:val="28"/>
          <w:szCs w:val="28"/>
        </w:rPr>
        <w:t>меться</w:t>
      </w:r>
      <w:r w:rsidRPr="00F03431">
        <w:rPr>
          <w:rFonts w:ascii="Times New Roman" w:hAnsi="Times New Roman" w:cs="Times New Roman"/>
          <w:bCs/>
          <w:color w:val="000000"/>
          <w:sz w:val="28"/>
          <w:szCs w:val="28"/>
        </w:rPr>
        <w:t xml:space="preserve"> їх протилежне (позитивне) значення.</w:t>
      </w:r>
    </w:p>
    <w:p w:rsidR="00F03431" w:rsidRPr="00300EE2" w:rsidRDefault="00FE0F66" w:rsidP="00300EE2">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Отже, за результатами</w:t>
      </w:r>
      <w:r w:rsidR="00F03431" w:rsidRPr="00F03431">
        <w:rPr>
          <w:rFonts w:ascii="Times New Roman" w:hAnsi="Times New Roman" w:cs="Times New Roman"/>
          <w:bCs/>
          <w:color w:val="000000"/>
          <w:sz w:val="28"/>
          <w:szCs w:val="28"/>
        </w:rPr>
        <w:t xml:space="preserve"> аналіз</w:t>
      </w:r>
      <w:r>
        <w:rPr>
          <w:rFonts w:ascii="Times New Roman" w:hAnsi="Times New Roman" w:cs="Times New Roman"/>
          <w:bCs/>
          <w:color w:val="000000"/>
          <w:sz w:val="28"/>
          <w:szCs w:val="28"/>
        </w:rPr>
        <w:t>у емпіричних даних</w:t>
      </w:r>
      <w:r w:rsidR="00F03431" w:rsidRPr="00F03431">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нами виокремлено</w:t>
      </w:r>
      <w:r w:rsidR="00F03431" w:rsidRPr="00F03431">
        <w:rPr>
          <w:rFonts w:ascii="Times New Roman" w:hAnsi="Times New Roman" w:cs="Times New Roman"/>
          <w:bCs/>
          <w:color w:val="000000"/>
          <w:sz w:val="28"/>
          <w:szCs w:val="28"/>
        </w:rPr>
        <w:t xml:space="preserve"> основні індивідуально-психологічні регулятори ефекти</w:t>
      </w:r>
      <w:r>
        <w:rPr>
          <w:rFonts w:ascii="Times New Roman" w:hAnsi="Times New Roman" w:cs="Times New Roman"/>
          <w:bCs/>
          <w:color w:val="000000"/>
          <w:sz w:val="28"/>
          <w:szCs w:val="28"/>
        </w:rPr>
        <w:t xml:space="preserve">вної комунікативної діяльності, а саме: </w:t>
      </w:r>
      <w:r w:rsidR="00F03431" w:rsidRPr="00F03431">
        <w:rPr>
          <w:rFonts w:ascii="Times New Roman" w:hAnsi="Times New Roman" w:cs="Times New Roman"/>
          <w:bCs/>
          <w:color w:val="000000"/>
          <w:sz w:val="28"/>
          <w:szCs w:val="28"/>
        </w:rPr>
        <w:t xml:space="preserve">високий рівень комунікативного контролю, позитивні мотиваційні орієнтації у міжособистісному спілкуванні, </w:t>
      </w:r>
      <w:proofErr w:type="spellStart"/>
      <w:r w:rsidR="00F03431" w:rsidRPr="00F03431">
        <w:rPr>
          <w:rFonts w:ascii="Times New Roman" w:hAnsi="Times New Roman" w:cs="Times New Roman"/>
          <w:bCs/>
          <w:color w:val="000000"/>
          <w:sz w:val="28"/>
          <w:szCs w:val="28"/>
        </w:rPr>
        <w:t>інтернальний</w:t>
      </w:r>
      <w:proofErr w:type="spellEnd"/>
      <w:r w:rsidR="00F03431" w:rsidRPr="00F03431">
        <w:rPr>
          <w:rFonts w:ascii="Times New Roman" w:hAnsi="Times New Roman" w:cs="Times New Roman"/>
          <w:bCs/>
          <w:color w:val="000000"/>
          <w:sz w:val="28"/>
          <w:szCs w:val="28"/>
        </w:rPr>
        <w:t xml:space="preserve"> локус контролю, а також вміння особистості керувати своїми емоціями, пластичність і виразність емоцій, бажання зближатись</w:t>
      </w:r>
      <w:r w:rsidR="00300EE2">
        <w:rPr>
          <w:rFonts w:ascii="Times New Roman" w:hAnsi="Times New Roman" w:cs="Times New Roman"/>
          <w:bCs/>
          <w:color w:val="000000"/>
          <w:sz w:val="28"/>
          <w:szCs w:val="28"/>
        </w:rPr>
        <w:t xml:space="preserve"> із людьми на емоційній основі.</w:t>
      </w:r>
    </w:p>
    <w:p w:rsidR="00811530" w:rsidRDefault="00811530" w:rsidP="00C67888">
      <w:pPr>
        <w:spacing w:after="0" w:line="360" w:lineRule="auto"/>
        <w:ind w:firstLine="709"/>
        <w:jc w:val="center"/>
        <w:rPr>
          <w:rFonts w:ascii="Times New Roman" w:hAnsi="Times New Roman" w:cs="Times New Roman"/>
          <w:b/>
          <w:sz w:val="28"/>
          <w:szCs w:val="28"/>
        </w:rPr>
      </w:pPr>
    </w:p>
    <w:p w:rsidR="00F03431" w:rsidRPr="00F03431" w:rsidRDefault="00450174" w:rsidP="00C6788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Висновки до другого </w:t>
      </w:r>
      <w:r w:rsidR="00F03431" w:rsidRPr="00F03431">
        <w:rPr>
          <w:rFonts w:ascii="Times New Roman" w:hAnsi="Times New Roman" w:cs="Times New Roman"/>
          <w:b/>
          <w:sz w:val="28"/>
          <w:szCs w:val="28"/>
        </w:rPr>
        <w:t xml:space="preserve"> розділу</w:t>
      </w:r>
    </w:p>
    <w:p w:rsidR="00F03431" w:rsidRPr="00F03431" w:rsidRDefault="00F03431" w:rsidP="00F03431">
      <w:pPr>
        <w:spacing w:after="0" w:line="360" w:lineRule="auto"/>
        <w:ind w:firstLine="709"/>
        <w:jc w:val="both"/>
        <w:rPr>
          <w:rFonts w:ascii="Times New Roman" w:hAnsi="Times New Roman" w:cs="Times New Roman"/>
          <w:sz w:val="28"/>
          <w:szCs w:val="28"/>
        </w:rPr>
      </w:pPr>
      <w:r w:rsidRPr="00F03431">
        <w:rPr>
          <w:rFonts w:ascii="Times New Roman" w:hAnsi="Times New Roman" w:cs="Times New Roman"/>
          <w:sz w:val="28"/>
          <w:szCs w:val="28"/>
        </w:rPr>
        <w:t>Емпірично з’ясовано, що показники комунікативного контролю  у групі досліджуваних ві</w:t>
      </w:r>
      <w:r w:rsidR="00FE0F66">
        <w:rPr>
          <w:rFonts w:ascii="Times New Roman" w:hAnsi="Times New Roman" w:cs="Times New Roman"/>
          <w:sz w:val="28"/>
          <w:szCs w:val="28"/>
        </w:rPr>
        <w:t>дповідають середньому рівню (60</w:t>
      </w:r>
      <w:r w:rsidRPr="00F03431">
        <w:rPr>
          <w:rFonts w:ascii="Times New Roman" w:hAnsi="Times New Roman" w:cs="Times New Roman"/>
          <w:sz w:val="28"/>
          <w:szCs w:val="28"/>
        </w:rPr>
        <w:t>%). За показником</w:t>
      </w:r>
    </w:p>
    <w:p w:rsidR="00F03431" w:rsidRPr="00F03431" w:rsidRDefault="00F03431" w:rsidP="00C67888">
      <w:pPr>
        <w:spacing w:after="0" w:line="360" w:lineRule="auto"/>
        <w:jc w:val="both"/>
        <w:rPr>
          <w:rFonts w:ascii="Times New Roman" w:hAnsi="Times New Roman" w:cs="Times New Roman"/>
          <w:sz w:val="28"/>
          <w:szCs w:val="28"/>
        </w:rPr>
      </w:pPr>
      <w:r w:rsidRPr="00F03431">
        <w:rPr>
          <w:rFonts w:ascii="Times New Roman" w:hAnsi="Times New Roman" w:cs="Times New Roman"/>
          <w:sz w:val="28"/>
          <w:szCs w:val="28"/>
        </w:rPr>
        <w:t xml:space="preserve">орієнтації на прийняття партнера (що є одним із основних регуляторів комунікативної діяльності особистості) у 55% досліджуваних зафіксовано високий рівень прояву. Показник орієнтації на адекватність сприймання і розуміння партнера є теж одним із </w:t>
      </w:r>
      <w:proofErr w:type="spellStart"/>
      <w:r w:rsidRPr="00F03431">
        <w:rPr>
          <w:rFonts w:ascii="Times New Roman" w:hAnsi="Times New Roman" w:cs="Times New Roman"/>
          <w:sz w:val="28"/>
          <w:szCs w:val="28"/>
        </w:rPr>
        <w:t>індивідуально-</w:t>
      </w:r>
      <w:proofErr w:type="spellEnd"/>
      <w:r w:rsidRPr="00F03431">
        <w:rPr>
          <w:rFonts w:ascii="Times New Roman" w:hAnsi="Times New Roman" w:cs="Times New Roman"/>
          <w:sz w:val="28"/>
          <w:szCs w:val="28"/>
        </w:rPr>
        <w:t xml:space="preserve"> психологічних регуляторів комунікативної діяльності особистості і для 60% досліджуваних характерним є середній рівень. Важливим регулятором комунікативної діяльності є орієнтація на досягнення компромісу, що характеризується такими показниками: високий рівень ста</w:t>
      </w:r>
      <w:r w:rsidR="00FE0F66">
        <w:rPr>
          <w:rFonts w:ascii="Times New Roman" w:hAnsi="Times New Roman" w:cs="Times New Roman"/>
          <w:sz w:val="28"/>
          <w:szCs w:val="28"/>
        </w:rPr>
        <w:t xml:space="preserve">новить 41,7%, середній  </w:t>
      </w:r>
      <w:r w:rsidR="00FE0F66" w:rsidRPr="00F03431">
        <w:rPr>
          <w:rFonts w:ascii="Times New Roman" w:hAnsi="Times New Roman" w:cs="Times New Roman"/>
          <w:color w:val="000000"/>
          <w:sz w:val="28"/>
          <w:szCs w:val="28"/>
          <w:lang w:eastAsia="uk-UA"/>
        </w:rPr>
        <w:t>−</w:t>
      </w:r>
      <w:r w:rsidR="005728C6">
        <w:rPr>
          <w:rFonts w:ascii="Times New Roman" w:hAnsi="Times New Roman" w:cs="Times New Roman"/>
          <w:sz w:val="28"/>
          <w:szCs w:val="28"/>
        </w:rPr>
        <w:t xml:space="preserve"> 58,1%</w:t>
      </w:r>
      <w:r w:rsidRPr="00F03431">
        <w:rPr>
          <w:rFonts w:ascii="Times New Roman" w:hAnsi="Times New Roman" w:cs="Times New Roman"/>
          <w:sz w:val="28"/>
          <w:szCs w:val="28"/>
        </w:rPr>
        <w:t xml:space="preserve">, низький </w:t>
      </w:r>
      <w:r w:rsidRPr="00F03431">
        <w:rPr>
          <w:rFonts w:ascii="Times New Roman" w:hAnsi="Times New Roman" w:cs="Times New Roman"/>
          <w:sz w:val="28"/>
          <w:szCs w:val="28"/>
        </w:rPr>
        <w:lastRenderedPageBreak/>
        <w:t>рівень не виявлено в ході емпіричного дослідження. Щодо емоційного компоненту комунікативної діяльнос</w:t>
      </w:r>
      <w:r w:rsidR="00FE0F66">
        <w:rPr>
          <w:rFonts w:ascii="Times New Roman" w:hAnsi="Times New Roman" w:cs="Times New Roman"/>
          <w:sz w:val="28"/>
          <w:szCs w:val="28"/>
        </w:rPr>
        <w:t>ті, то виявлено, що лише у 38,3</w:t>
      </w:r>
      <w:r w:rsidRPr="00F03431">
        <w:rPr>
          <w:rFonts w:ascii="Times New Roman" w:hAnsi="Times New Roman" w:cs="Times New Roman"/>
          <w:sz w:val="28"/>
          <w:szCs w:val="28"/>
        </w:rPr>
        <w:t xml:space="preserve">% досліджуваних виникають деякі емоційні проблеми у </w:t>
      </w:r>
      <w:r w:rsidR="00FE0F66">
        <w:rPr>
          <w:rFonts w:ascii="Times New Roman" w:hAnsi="Times New Roman" w:cs="Times New Roman"/>
          <w:sz w:val="28"/>
          <w:szCs w:val="28"/>
        </w:rPr>
        <w:t>повсякденному спілкуванні, а 20% досліджуваних</w:t>
      </w:r>
      <w:r w:rsidRPr="00F03431">
        <w:rPr>
          <w:rFonts w:ascii="Times New Roman" w:hAnsi="Times New Roman" w:cs="Times New Roman"/>
          <w:sz w:val="28"/>
          <w:szCs w:val="28"/>
        </w:rPr>
        <w:t xml:space="preserve"> емоції</w:t>
      </w:r>
      <w:r w:rsidR="00FE0F66">
        <w:rPr>
          <w:rFonts w:ascii="Times New Roman" w:hAnsi="Times New Roman" w:cs="Times New Roman"/>
          <w:sz w:val="28"/>
          <w:szCs w:val="28"/>
        </w:rPr>
        <w:t>,</w:t>
      </w:r>
      <w:r w:rsidRPr="00F03431">
        <w:rPr>
          <w:rFonts w:ascii="Times New Roman" w:hAnsi="Times New Roman" w:cs="Times New Roman"/>
          <w:sz w:val="28"/>
          <w:szCs w:val="28"/>
        </w:rPr>
        <w:t xml:space="preserve"> зазвичай</w:t>
      </w:r>
      <w:r w:rsidR="00FE0F66">
        <w:rPr>
          <w:rFonts w:ascii="Times New Roman" w:hAnsi="Times New Roman" w:cs="Times New Roman"/>
          <w:sz w:val="28"/>
          <w:szCs w:val="28"/>
        </w:rPr>
        <w:t>,</w:t>
      </w:r>
      <w:r w:rsidRPr="00F03431">
        <w:rPr>
          <w:rFonts w:ascii="Times New Roman" w:hAnsi="Times New Roman" w:cs="Times New Roman"/>
          <w:sz w:val="28"/>
          <w:szCs w:val="28"/>
        </w:rPr>
        <w:t xml:space="preserve"> не заважають спілкуватися із партнером. Основними чинниками, що ускладнюють емоційні контакти</w:t>
      </w:r>
      <w:r w:rsidR="00FE0F66">
        <w:rPr>
          <w:rFonts w:ascii="Times New Roman" w:hAnsi="Times New Roman" w:cs="Times New Roman"/>
          <w:sz w:val="28"/>
          <w:szCs w:val="28"/>
        </w:rPr>
        <w:t>,</w:t>
      </w:r>
      <w:r w:rsidRPr="00F03431">
        <w:rPr>
          <w:rFonts w:ascii="Times New Roman" w:hAnsi="Times New Roman" w:cs="Times New Roman"/>
          <w:sz w:val="28"/>
          <w:szCs w:val="28"/>
        </w:rPr>
        <w:t xml:space="preserve"> є домінування негативних емоцій і небажання зблизитись із людьми на емоційній основі. Важливим регулятором комунікативної діяльності особистості є локус к</w:t>
      </w:r>
      <w:r w:rsidR="00FE0F66">
        <w:rPr>
          <w:rFonts w:ascii="Times New Roman" w:hAnsi="Times New Roman" w:cs="Times New Roman"/>
          <w:sz w:val="28"/>
          <w:szCs w:val="28"/>
        </w:rPr>
        <w:t>онтролю, який характеризує 73,3</w:t>
      </w:r>
      <w:r w:rsidRPr="00F03431">
        <w:rPr>
          <w:rFonts w:ascii="Times New Roman" w:hAnsi="Times New Roman" w:cs="Times New Roman"/>
          <w:sz w:val="28"/>
          <w:szCs w:val="28"/>
        </w:rPr>
        <w:t xml:space="preserve">%  досліджуваних </w:t>
      </w:r>
      <w:r w:rsidR="00FE0F66">
        <w:rPr>
          <w:rFonts w:ascii="Times New Roman" w:hAnsi="Times New Roman" w:cs="Times New Roman"/>
          <w:sz w:val="28"/>
          <w:szCs w:val="28"/>
        </w:rPr>
        <w:t>і</w:t>
      </w:r>
      <w:r w:rsidRPr="00F03431">
        <w:rPr>
          <w:rFonts w:ascii="Times New Roman" w:hAnsi="Times New Roman" w:cs="Times New Roman"/>
          <w:sz w:val="28"/>
          <w:szCs w:val="28"/>
        </w:rPr>
        <w:t>з позицій інфернального полюсу. З’ясовано, що у групі досліджу</w:t>
      </w:r>
      <w:r w:rsidR="00804D5B">
        <w:rPr>
          <w:rFonts w:ascii="Times New Roman" w:hAnsi="Times New Roman" w:cs="Times New Roman"/>
          <w:sz w:val="28"/>
          <w:szCs w:val="28"/>
        </w:rPr>
        <w:t>в</w:t>
      </w:r>
      <w:r w:rsidRPr="00F03431">
        <w:rPr>
          <w:rFonts w:ascii="Times New Roman" w:hAnsi="Times New Roman" w:cs="Times New Roman"/>
          <w:sz w:val="28"/>
          <w:szCs w:val="28"/>
        </w:rPr>
        <w:t>аних переважає компетентний спосіб спілкування.</w:t>
      </w:r>
    </w:p>
    <w:p w:rsidR="00F03431" w:rsidRPr="00F03431" w:rsidRDefault="00F03431" w:rsidP="00F03431">
      <w:pPr>
        <w:spacing w:after="0" w:line="360" w:lineRule="auto"/>
        <w:ind w:firstLine="709"/>
        <w:jc w:val="both"/>
        <w:rPr>
          <w:rFonts w:ascii="Times New Roman" w:hAnsi="Times New Roman" w:cs="Times New Roman"/>
          <w:sz w:val="28"/>
          <w:szCs w:val="28"/>
          <w:lang w:eastAsia="uk-UA"/>
        </w:rPr>
      </w:pPr>
      <w:r w:rsidRPr="00F03431">
        <w:rPr>
          <w:rFonts w:ascii="Times New Roman" w:hAnsi="Times New Roman" w:cs="Times New Roman"/>
          <w:sz w:val="28"/>
          <w:szCs w:val="28"/>
        </w:rPr>
        <w:t>Рез</w:t>
      </w:r>
      <w:r w:rsidR="00FE0F66">
        <w:rPr>
          <w:rFonts w:ascii="Times New Roman" w:hAnsi="Times New Roman" w:cs="Times New Roman"/>
          <w:sz w:val="28"/>
          <w:szCs w:val="28"/>
        </w:rPr>
        <w:t>ультати факторного аналізу уможливили об’єднання  індивідуально-психологічних регуляторів</w:t>
      </w:r>
      <w:r w:rsidRPr="00F03431">
        <w:rPr>
          <w:rFonts w:ascii="Times New Roman" w:hAnsi="Times New Roman" w:cs="Times New Roman"/>
          <w:sz w:val="28"/>
          <w:szCs w:val="28"/>
        </w:rPr>
        <w:t xml:space="preserve"> комунікативної діял</w:t>
      </w:r>
      <w:r w:rsidR="003D2C0F">
        <w:rPr>
          <w:rFonts w:ascii="Times New Roman" w:hAnsi="Times New Roman" w:cs="Times New Roman"/>
          <w:sz w:val="28"/>
          <w:szCs w:val="28"/>
        </w:rPr>
        <w:t>ьності у два фактори, що названо</w:t>
      </w:r>
      <w:r w:rsidRPr="00F03431">
        <w:rPr>
          <w:rFonts w:ascii="Times New Roman" w:hAnsi="Times New Roman" w:cs="Times New Roman"/>
          <w:sz w:val="28"/>
          <w:szCs w:val="28"/>
        </w:rPr>
        <w:t xml:space="preserve"> нами як мотиваційний та емоційний. </w:t>
      </w:r>
      <w:r w:rsidR="00604216">
        <w:rPr>
          <w:rFonts w:ascii="Times New Roman" w:hAnsi="Times New Roman" w:cs="Times New Roman"/>
          <w:sz w:val="28"/>
          <w:szCs w:val="28"/>
        </w:rPr>
        <w:t>Відтак, основними індивідуально-</w:t>
      </w:r>
      <w:r w:rsidRPr="00F03431">
        <w:rPr>
          <w:rFonts w:ascii="Times New Roman" w:hAnsi="Times New Roman" w:cs="Times New Roman"/>
          <w:sz w:val="28"/>
          <w:szCs w:val="28"/>
        </w:rPr>
        <w:t xml:space="preserve">психологічними регуляторами комунікативної діяльності є високий рівень комунікативного контролю, </w:t>
      </w:r>
      <w:proofErr w:type="spellStart"/>
      <w:r w:rsidRPr="00F03431">
        <w:rPr>
          <w:rFonts w:ascii="Times New Roman" w:hAnsi="Times New Roman" w:cs="Times New Roman"/>
          <w:sz w:val="28"/>
          <w:szCs w:val="28"/>
        </w:rPr>
        <w:t>інтернальний</w:t>
      </w:r>
      <w:proofErr w:type="spellEnd"/>
      <w:r w:rsidRPr="00F03431">
        <w:rPr>
          <w:rFonts w:ascii="Times New Roman" w:hAnsi="Times New Roman" w:cs="Times New Roman"/>
          <w:sz w:val="28"/>
          <w:szCs w:val="28"/>
        </w:rPr>
        <w:t xml:space="preserve"> локус контролю, орієнтації на прийняття і розуміння партнера, орієнтації на досягнення компромісу, </w:t>
      </w:r>
      <w:r w:rsidRPr="00F03431">
        <w:rPr>
          <w:rFonts w:ascii="Times New Roman" w:hAnsi="Times New Roman" w:cs="Times New Roman"/>
          <w:bCs/>
          <w:sz w:val="28"/>
          <w:szCs w:val="28"/>
        </w:rPr>
        <w:t xml:space="preserve">вміння керувати емоціями, домінування позитивних емоцій та </w:t>
      </w:r>
      <w:r w:rsidRPr="00F03431">
        <w:rPr>
          <w:rFonts w:ascii="Times New Roman" w:hAnsi="Times New Roman" w:cs="Times New Roman"/>
          <w:sz w:val="28"/>
          <w:szCs w:val="28"/>
          <w:lang w:eastAsia="uk-UA"/>
        </w:rPr>
        <w:t xml:space="preserve">бажання зближатись </w:t>
      </w:r>
      <w:r w:rsidR="00FE0F66">
        <w:rPr>
          <w:rFonts w:ascii="Times New Roman" w:hAnsi="Times New Roman" w:cs="Times New Roman"/>
          <w:sz w:val="28"/>
          <w:szCs w:val="28"/>
          <w:lang w:eastAsia="uk-UA"/>
        </w:rPr>
        <w:t>і</w:t>
      </w:r>
      <w:r w:rsidRPr="00F03431">
        <w:rPr>
          <w:rFonts w:ascii="Times New Roman" w:hAnsi="Times New Roman" w:cs="Times New Roman"/>
          <w:sz w:val="28"/>
          <w:szCs w:val="28"/>
          <w:lang w:eastAsia="uk-UA"/>
        </w:rPr>
        <w:t>з людьми на емоційній основі.</w:t>
      </w:r>
    </w:p>
    <w:p w:rsidR="00AC31A2" w:rsidRDefault="00AC31A2" w:rsidP="00107749">
      <w:pPr>
        <w:spacing w:after="0" w:line="360" w:lineRule="auto"/>
        <w:jc w:val="both"/>
        <w:rPr>
          <w:rFonts w:ascii="Times New Roman" w:hAnsi="Times New Roman" w:cs="Times New Roman"/>
          <w:sz w:val="28"/>
          <w:szCs w:val="28"/>
        </w:rPr>
      </w:pPr>
    </w:p>
    <w:p w:rsidR="00AC31A2" w:rsidRDefault="00AC31A2" w:rsidP="00107749">
      <w:pPr>
        <w:spacing w:after="0" w:line="360" w:lineRule="auto"/>
        <w:jc w:val="both"/>
        <w:rPr>
          <w:rFonts w:ascii="Times New Roman" w:hAnsi="Times New Roman" w:cs="Times New Roman"/>
          <w:sz w:val="28"/>
          <w:szCs w:val="28"/>
        </w:rPr>
      </w:pPr>
    </w:p>
    <w:p w:rsidR="00922C15" w:rsidRDefault="00922C15" w:rsidP="00107749">
      <w:pPr>
        <w:spacing w:after="0" w:line="360" w:lineRule="auto"/>
        <w:jc w:val="both"/>
        <w:rPr>
          <w:rFonts w:ascii="Times New Roman" w:hAnsi="Times New Roman" w:cs="Times New Roman"/>
          <w:sz w:val="28"/>
          <w:szCs w:val="28"/>
        </w:rPr>
      </w:pPr>
    </w:p>
    <w:p w:rsidR="00922C15" w:rsidRDefault="00922C15" w:rsidP="00107749">
      <w:pPr>
        <w:spacing w:after="0" w:line="360" w:lineRule="auto"/>
        <w:jc w:val="both"/>
        <w:rPr>
          <w:rFonts w:ascii="Times New Roman" w:hAnsi="Times New Roman" w:cs="Times New Roman"/>
          <w:sz w:val="28"/>
          <w:szCs w:val="28"/>
        </w:rPr>
      </w:pPr>
    </w:p>
    <w:p w:rsidR="00922C15" w:rsidRDefault="00922C15" w:rsidP="00107749">
      <w:pPr>
        <w:spacing w:after="0" w:line="360" w:lineRule="auto"/>
        <w:jc w:val="both"/>
        <w:rPr>
          <w:rFonts w:ascii="Times New Roman" w:hAnsi="Times New Roman" w:cs="Times New Roman"/>
          <w:sz w:val="28"/>
          <w:szCs w:val="28"/>
        </w:rPr>
      </w:pPr>
    </w:p>
    <w:p w:rsidR="00A5707E" w:rsidRDefault="00A5707E" w:rsidP="00107749">
      <w:pPr>
        <w:spacing w:after="0" w:line="360" w:lineRule="auto"/>
        <w:jc w:val="both"/>
        <w:rPr>
          <w:rFonts w:ascii="Times New Roman" w:hAnsi="Times New Roman" w:cs="Times New Roman"/>
          <w:sz w:val="28"/>
          <w:szCs w:val="28"/>
        </w:rPr>
      </w:pPr>
    </w:p>
    <w:p w:rsidR="00A5707E" w:rsidRDefault="00A5707E" w:rsidP="00107749">
      <w:pPr>
        <w:spacing w:after="0" w:line="360" w:lineRule="auto"/>
        <w:jc w:val="both"/>
        <w:rPr>
          <w:rFonts w:ascii="Times New Roman" w:hAnsi="Times New Roman" w:cs="Times New Roman"/>
          <w:sz w:val="28"/>
          <w:szCs w:val="28"/>
        </w:rPr>
      </w:pPr>
    </w:p>
    <w:p w:rsidR="00A5707E" w:rsidRDefault="00A5707E" w:rsidP="00107749">
      <w:pPr>
        <w:spacing w:after="0" w:line="360" w:lineRule="auto"/>
        <w:jc w:val="both"/>
        <w:rPr>
          <w:rFonts w:ascii="Times New Roman" w:hAnsi="Times New Roman" w:cs="Times New Roman"/>
          <w:sz w:val="28"/>
          <w:szCs w:val="28"/>
        </w:rPr>
      </w:pPr>
    </w:p>
    <w:p w:rsidR="00A5707E" w:rsidRDefault="00A5707E" w:rsidP="00107749">
      <w:pPr>
        <w:spacing w:after="0" w:line="360" w:lineRule="auto"/>
        <w:jc w:val="both"/>
        <w:rPr>
          <w:rFonts w:ascii="Times New Roman" w:hAnsi="Times New Roman" w:cs="Times New Roman"/>
          <w:sz w:val="28"/>
          <w:szCs w:val="28"/>
        </w:rPr>
      </w:pPr>
    </w:p>
    <w:p w:rsidR="00A5707E" w:rsidRDefault="00A5707E" w:rsidP="00107749">
      <w:pPr>
        <w:spacing w:after="0" w:line="360" w:lineRule="auto"/>
        <w:jc w:val="both"/>
        <w:rPr>
          <w:rFonts w:ascii="Times New Roman" w:hAnsi="Times New Roman" w:cs="Times New Roman"/>
          <w:sz w:val="28"/>
          <w:szCs w:val="28"/>
        </w:rPr>
      </w:pPr>
    </w:p>
    <w:p w:rsidR="00922C15" w:rsidRDefault="00922C15" w:rsidP="00107749">
      <w:pPr>
        <w:spacing w:after="0" w:line="360" w:lineRule="auto"/>
        <w:jc w:val="both"/>
        <w:rPr>
          <w:rFonts w:ascii="Times New Roman" w:hAnsi="Times New Roman" w:cs="Times New Roman"/>
          <w:sz w:val="28"/>
          <w:szCs w:val="28"/>
        </w:rPr>
      </w:pPr>
    </w:p>
    <w:p w:rsidR="00922C15" w:rsidRDefault="00922C15" w:rsidP="00107749">
      <w:pPr>
        <w:spacing w:after="0" w:line="360" w:lineRule="auto"/>
        <w:jc w:val="both"/>
        <w:rPr>
          <w:rFonts w:ascii="Times New Roman" w:hAnsi="Times New Roman" w:cs="Times New Roman"/>
          <w:sz w:val="28"/>
          <w:szCs w:val="28"/>
        </w:rPr>
      </w:pPr>
    </w:p>
    <w:p w:rsidR="006F0A38" w:rsidRPr="006F0A38" w:rsidRDefault="006F0A38" w:rsidP="006F0A38">
      <w:pPr>
        <w:spacing w:after="0" w:line="360" w:lineRule="auto"/>
        <w:ind w:firstLine="709"/>
        <w:jc w:val="center"/>
        <w:rPr>
          <w:rFonts w:ascii="Times New Roman" w:hAnsi="Times New Roman" w:cs="Times New Roman"/>
          <w:b/>
          <w:sz w:val="28"/>
          <w:szCs w:val="28"/>
        </w:rPr>
      </w:pPr>
      <w:r w:rsidRPr="006F0A38">
        <w:rPr>
          <w:rFonts w:ascii="Times New Roman" w:hAnsi="Times New Roman" w:cs="Times New Roman"/>
          <w:b/>
          <w:sz w:val="28"/>
          <w:szCs w:val="28"/>
        </w:rPr>
        <w:lastRenderedPageBreak/>
        <w:t>ВИСНОВКИ</w:t>
      </w:r>
    </w:p>
    <w:p w:rsidR="006F0A38" w:rsidRPr="006F0A38" w:rsidRDefault="006F0A38" w:rsidP="006F0A38">
      <w:pPr>
        <w:spacing w:after="0" w:line="360" w:lineRule="auto"/>
        <w:ind w:firstLine="709"/>
        <w:jc w:val="both"/>
        <w:rPr>
          <w:rFonts w:ascii="Times New Roman" w:hAnsi="Times New Roman" w:cs="Times New Roman"/>
          <w:sz w:val="28"/>
        </w:rPr>
      </w:pPr>
      <w:r w:rsidRPr="006F0A38">
        <w:rPr>
          <w:rFonts w:ascii="Times New Roman" w:hAnsi="Times New Roman" w:cs="Times New Roman"/>
          <w:sz w:val="28"/>
        </w:rPr>
        <w:t xml:space="preserve">Дослідження індивідуально-психологічних особливостей комунікативної діяльності особистості </w:t>
      </w:r>
      <w:r w:rsidR="00C76939">
        <w:rPr>
          <w:rFonts w:ascii="Times New Roman" w:hAnsi="Times New Roman" w:cs="Times New Roman"/>
          <w:sz w:val="28"/>
        </w:rPr>
        <w:t xml:space="preserve">уможливило </w:t>
      </w:r>
      <w:r w:rsidRPr="006F0A38">
        <w:rPr>
          <w:rFonts w:ascii="Times New Roman" w:hAnsi="Times New Roman" w:cs="Times New Roman"/>
          <w:sz w:val="28"/>
        </w:rPr>
        <w:t>зро</w:t>
      </w:r>
      <w:r w:rsidR="00C76939">
        <w:rPr>
          <w:rFonts w:ascii="Times New Roman" w:hAnsi="Times New Roman" w:cs="Times New Roman"/>
          <w:sz w:val="28"/>
        </w:rPr>
        <w:t>бити певні узагальнення та</w:t>
      </w:r>
      <w:r w:rsidRPr="006F0A38">
        <w:rPr>
          <w:rFonts w:ascii="Times New Roman" w:hAnsi="Times New Roman" w:cs="Times New Roman"/>
          <w:sz w:val="28"/>
        </w:rPr>
        <w:t xml:space="preserve"> дійти висновків, які випливают</w:t>
      </w:r>
      <w:r w:rsidR="003D2C0F">
        <w:rPr>
          <w:rFonts w:ascii="Times New Roman" w:hAnsi="Times New Roman" w:cs="Times New Roman"/>
          <w:sz w:val="28"/>
        </w:rPr>
        <w:t>ь із результатів теоретичного та емпіричного досліджень</w:t>
      </w:r>
      <w:r w:rsidRPr="006F0A38">
        <w:rPr>
          <w:rFonts w:ascii="Times New Roman" w:hAnsi="Times New Roman" w:cs="Times New Roman"/>
          <w:sz w:val="28"/>
        </w:rPr>
        <w:t xml:space="preserve">. </w:t>
      </w:r>
    </w:p>
    <w:p w:rsidR="00AC31A2" w:rsidRDefault="006F0A38" w:rsidP="006F0A38">
      <w:pPr>
        <w:spacing w:after="0" w:line="360" w:lineRule="auto"/>
        <w:ind w:firstLine="709"/>
        <w:jc w:val="both"/>
        <w:rPr>
          <w:rFonts w:ascii="Times New Roman" w:hAnsi="Times New Roman" w:cs="Times New Roman"/>
          <w:sz w:val="28"/>
          <w:szCs w:val="28"/>
        </w:rPr>
      </w:pPr>
      <w:r w:rsidRPr="006F0A38">
        <w:rPr>
          <w:rFonts w:ascii="Times New Roman" w:hAnsi="Times New Roman" w:cs="Times New Roman"/>
          <w:sz w:val="28"/>
        </w:rPr>
        <w:t>1.</w:t>
      </w:r>
      <w:r w:rsidRPr="006F0A38">
        <w:rPr>
          <w:rFonts w:ascii="Times New Roman" w:hAnsi="Times New Roman" w:cs="Times New Roman"/>
          <w:sz w:val="28"/>
          <w:szCs w:val="28"/>
        </w:rPr>
        <w:t xml:space="preserve"> Теоретичний аналіз комунікативної діяльності </w:t>
      </w:r>
      <w:r w:rsidR="00C76939">
        <w:rPr>
          <w:rFonts w:ascii="Times New Roman" w:hAnsi="Times New Roman" w:cs="Times New Roman"/>
          <w:sz w:val="28"/>
          <w:szCs w:val="28"/>
        </w:rPr>
        <w:t xml:space="preserve">уможливив </w:t>
      </w:r>
      <w:r w:rsidRPr="006F0A38">
        <w:rPr>
          <w:rFonts w:ascii="Times New Roman" w:hAnsi="Times New Roman" w:cs="Times New Roman"/>
          <w:sz w:val="28"/>
          <w:szCs w:val="28"/>
        </w:rPr>
        <w:t xml:space="preserve">презентувати узагальнене розуміння означеного феномену. Комунікативна діяльність найчастіше розуміється як одна </w:t>
      </w:r>
      <w:r w:rsidR="00C76939">
        <w:rPr>
          <w:rFonts w:ascii="Times New Roman" w:hAnsi="Times New Roman" w:cs="Times New Roman"/>
          <w:sz w:val="28"/>
          <w:szCs w:val="28"/>
        </w:rPr>
        <w:t>і</w:t>
      </w:r>
      <w:r w:rsidR="003D2C0F">
        <w:rPr>
          <w:rFonts w:ascii="Times New Roman" w:hAnsi="Times New Roman" w:cs="Times New Roman"/>
          <w:sz w:val="28"/>
          <w:szCs w:val="28"/>
        </w:rPr>
        <w:t>з форм взаємодії людей та</w:t>
      </w:r>
      <w:r w:rsidRPr="006F0A38">
        <w:rPr>
          <w:rFonts w:ascii="Times New Roman" w:hAnsi="Times New Roman" w:cs="Times New Roman"/>
          <w:sz w:val="28"/>
          <w:szCs w:val="28"/>
        </w:rPr>
        <w:t xml:space="preserve"> як інформаційний аспект спілкування. </w:t>
      </w:r>
    </w:p>
    <w:p w:rsidR="006F0A38" w:rsidRPr="006F0A38" w:rsidRDefault="006F0A38" w:rsidP="006F0A38">
      <w:pPr>
        <w:spacing w:after="0" w:line="360" w:lineRule="auto"/>
        <w:ind w:firstLine="709"/>
        <w:jc w:val="both"/>
        <w:rPr>
          <w:rFonts w:ascii="Times New Roman" w:hAnsi="Times New Roman" w:cs="Times New Roman"/>
          <w:sz w:val="28"/>
          <w:szCs w:val="28"/>
        </w:rPr>
      </w:pPr>
      <w:r w:rsidRPr="006F0A38">
        <w:rPr>
          <w:rFonts w:ascii="Times New Roman" w:hAnsi="Times New Roman" w:cs="Times New Roman"/>
          <w:sz w:val="28"/>
        </w:rPr>
        <w:t xml:space="preserve">2. Основними складовими комунікативної діяльності є її структурні елементи, які виокремлюються в </w:t>
      </w:r>
      <w:r w:rsidRPr="006F0A38">
        <w:rPr>
          <w:rFonts w:ascii="Times New Roman" w:hAnsi="Times New Roman" w:cs="Times New Roman"/>
          <w:sz w:val="28"/>
          <w:szCs w:val="28"/>
        </w:rPr>
        <w:t xml:space="preserve">гностичну (або </w:t>
      </w:r>
      <w:proofErr w:type="spellStart"/>
      <w:r w:rsidRPr="006F0A38">
        <w:rPr>
          <w:rFonts w:ascii="Times New Roman" w:hAnsi="Times New Roman" w:cs="Times New Roman"/>
          <w:sz w:val="28"/>
          <w:szCs w:val="28"/>
        </w:rPr>
        <w:t>перцептивну</w:t>
      </w:r>
      <w:proofErr w:type="spellEnd"/>
      <w:r w:rsidRPr="006F0A38">
        <w:rPr>
          <w:rFonts w:ascii="Times New Roman" w:hAnsi="Times New Roman" w:cs="Times New Roman"/>
          <w:sz w:val="28"/>
          <w:szCs w:val="28"/>
        </w:rPr>
        <w:t>), інформативну (або комунікативну) та інтерактивну підструктури. Сама ж структур</w:t>
      </w:r>
      <w:r w:rsidR="00604216">
        <w:rPr>
          <w:rFonts w:ascii="Times New Roman" w:hAnsi="Times New Roman" w:cs="Times New Roman"/>
          <w:sz w:val="28"/>
          <w:szCs w:val="28"/>
        </w:rPr>
        <w:t xml:space="preserve">а </w:t>
      </w:r>
      <w:r w:rsidRPr="006F0A38">
        <w:rPr>
          <w:rFonts w:ascii="Times New Roman" w:hAnsi="Times New Roman" w:cs="Times New Roman"/>
          <w:sz w:val="28"/>
          <w:szCs w:val="28"/>
        </w:rPr>
        <w:t xml:space="preserve"> комунікативної діяльності представлена такими складовими, як потреба, моти</w:t>
      </w:r>
      <w:r w:rsidR="00604216">
        <w:rPr>
          <w:rFonts w:ascii="Times New Roman" w:hAnsi="Times New Roman" w:cs="Times New Roman"/>
          <w:sz w:val="28"/>
          <w:szCs w:val="28"/>
        </w:rPr>
        <w:t xml:space="preserve">в, мета, умови досягнення мети </w:t>
      </w:r>
      <w:r w:rsidRPr="006F0A38">
        <w:rPr>
          <w:rFonts w:ascii="Times New Roman" w:hAnsi="Times New Roman" w:cs="Times New Roman"/>
          <w:sz w:val="28"/>
          <w:szCs w:val="28"/>
        </w:rPr>
        <w:t xml:space="preserve"> і співвідноситься з ними – діяльність – дії – операції, описується як мотив, що спонукає людину до окреслення завдання, що реалізується засобом дії, спрямованої на створення або одержання предмета, який задовольняє мотив і потреби. Характер виконання дії, спрямованої на розв’язання завдання, визначається її метою. Також комунікативну діяльніст</w:t>
      </w:r>
      <w:r w:rsidR="00296E12">
        <w:rPr>
          <w:rFonts w:ascii="Times New Roman" w:hAnsi="Times New Roman" w:cs="Times New Roman"/>
          <w:sz w:val="28"/>
          <w:szCs w:val="28"/>
        </w:rPr>
        <w:t>ь складають комунікативне ядро та</w:t>
      </w:r>
      <w:r w:rsidRPr="006F0A38">
        <w:rPr>
          <w:rFonts w:ascii="Times New Roman" w:hAnsi="Times New Roman" w:cs="Times New Roman"/>
          <w:sz w:val="28"/>
          <w:szCs w:val="28"/>
        </w:rPr>
        <w:t xml:space="preserve"> комунікативний потенціал особистості.</w:t>
      </w:r>
    </w:p>
    <w:p w:rsidR="00604216" w:rsidRDefault="006F0A38" w:rsidP="006F0A38">
      <w:pPr>
        <w:spacing w:after="0" w:line="360" w:lineRule="auto"/>
        <w:ind w:firstLine="709"/>
        <w:jc w:val="both"/>
        <w:rPr>
          <w:rFonts w:ascii="Times New Roman" w:hAnsi="Times New Roman" w:cs="Times New Roman"/>
          <w:sz w:val="28"/>
          <w:szCs w:val="28"/>
        </w:rPr>
      </w:pPr>
      <w:r w:rsidRPr="006F0A38">
        <w:rPr>
          <w:rFonts w:ascii="Times New Roman" w:hAnsi="Times New Roman" w:cs="Times New Roman"/>
          <w:sz w:val="28"/>
          <w:szCs w:val="28"/>
        </w:rPr>
        <w:t>3. Теоретико-методологічний аналіз досліджень професійної зрілості</w:t>
      </w:r>
      <w:r w:rsidRPr="006F0A38">
        <w:rPr>
          <w:rFonts w:ascii="Times New Roman" w:hAnsi="Times New Roman" w:cs="Times New Roman"/>
          <w:b/>
          <w:sz w:val="28"/>
          <w:szCs w:val="28"/>
        </w:rPr>
        <w:t xml:space="preserve"> </w:t>
      </w:r>
      <w:r w:rsidRPr="006F0A38">
        <w:rPr>
          <w:rFonts w:ascii="Times New Roman" w:hAnsi="Times New Roman" w:cs="Times New Roman"/>
          <w:sz w:val="28"/>
          <w:szCs w:val="28"/>
        </w:rPr>
        <w:t>дає підстави виділити індивідуальні та групові регулятори комун</w:t>
      </w:r>
      <w:r w:rsidR="00C76939">
        <w:rPr>
          <w:rFonts w:ascii="Times New Roman" w:hAnsi="Times New Roman" w:cs="Times New Roman"/>
          <w:sz w:val="28"/>
          <w:szCs w:val="28"/>
        </w:rPr>
        <w:t>ікативної діяльності, а саме: «</w:t>
      </w:r>
      <w:r w:rsidRPr="006F0A38">
        <w:rPr>
          <w:rFonts w:ascii="Times New Roman" w:hAnsi="Times New Roman" w:cs="Times New Roman"/>
          <w:sz w:val="28"/>
          <w:szCs w:val="28"/>
        </w:rPr>
        <w:t xml:space="preserve">Я-характеристика» особистості, ціннісно-смислова сфера когнітивна сфера, афективна сфера, </w:t>
      </w:r>
      <w:proofErr w:type="spellStart"/>
      <w:r w:rsidRPr="006F0A38">
        <w:rPr>
          <w:rFonts w:ascii="Times New Roman" w:hAnsi="Times New Roman" w:cs="Times New Roman"/>
          <w:sz w:val="28"/>
          <w:szCs w:val="28"/>
        </w:rPr>
        <w:t>потребнісно-мотиваційна</w:t>
      </w:r>
      <w:proofErr w:type="spellEnd"/>
      <w:r w:rsidRPr="006F0A38">
        <w:rPr>
          <w:rFonts w:ascii="Times New Roman" w:hAnsi="Times New Roman" w:cs="Times New Roman"/>
          <w:sz w:val="28"/>
          <w:szCs w:val="28"/>
        </w:rPr>
        <w:t xml:space="preserve"> сфера, а також локус контролю особистості; соціально-психологічний досвід, соціально-психологічна компетентність, статусно-рольові характеристики, соціальна позиція, групові норми, цінності, цілі, традиції, манера п</w:t>
      </w:r>
      <w:r w:rsidR="00604216">
        <w:rPr>
          <w:rFonts w:ascii="Times New Roman" w:hAnsi="Times New Roman" w:cs="Times New Roman"/>
          <w:sz w:val="28"/>
          <w:szCs w:val="28"/>
        </w:rPr>
        <w:t>оведінки, комунікативний досвід.</w:t>
      </w:r>
    </w:p>
    <w:p w:rsidR="006F0A38" w:rsidRPr="006F0A38" w:rsidRDefault="006F0A38" w:rsidP="006F0A38">
      <w:pPr>
        <w:spacing w:after="0" w:line="360" w:lineRule="auto"/>
        <w:ind w:firstLine="709"/>
        <w:jc w:val="both"/>
        <w:rPr>
          <w:rFonts w:ascii="Times New Roman" w:hAnsi="Times New Roman" w:cs="Times New Roman"/>
          <w:sz w:val="28"/>
          <w:szCs w:val="28"/>
        </w:rPr>
      </w:pPr>
      <w:r w:rsidRPr="006F0A38">
        <w:rPr>
          <w:rFonts w:ascii="Times New Roman" w:hAnsi="Times New Roman" w:cs="Times New Roman"/>
          <w:sz w:val="28"/>
          <w:szCs w:val="28"/>
        </w:rPr>
        <w:t xml:space="preserve"> 4. Емпірично з’ясовано, що показники комунікативного контролю  у групі досліджуваних ві</w:t>
      </w:r>
      <w:r w:rsidR="00C76939">
        <w:rPr>
          <w:rFonts w:ascii="Times New Roman" w:hAnsi="Times New Roman" w:cs="Times New Roman"/>
          <w:sz w:val="28"/>
          <w:szCs w:val="28"/>
        </w:rPr>
        <w:t>дповідають середньому рівню (60</w:t>
      </w:r>
      <w:r w:rsidRPr="006F0A38">
        <w:rPr>
          <w:rFonts w:ascii="Times New Roman" w:hAnsi="Times New Roman" w:cs="Times New Roman"/>
          <w:sz w:val="28"/>
          <w:szCs w:val="28"/>
        </w:rPr>
        <w:t xml:space="preserve">%). За показником </w:t>
      </w:r>
    </w:p>
    <w:p w:rsidR="006F0A38" w:rsidRPr="006F0A38" w:rsidRDefault="006F0A38" w:rsidP="006F0A38">
      <w:pPr>
        <w:spacing w:after="0" w:line="360" w:lineRule="auto"/>
        <w:jc w:val="both"/>
        <w:rPr>
          <w:rFonts w:ascii="Times New Roman" w:hAnsi="Times New Roman" w:cs="Times New Roman"/>
          <w:sz w:val="28"/>
          <w:szCs w:val="28"/>
        </w:rPr>
      </w:pPr>
      <w:r w:rsidRPr="006F0A38">
        <w:rPr>
          <w:rFonts w:ascii="Times New Roman" w:hAnsi="Times New Roman" w:cs="Times New Roman"/>
          <w:sz w:val="28"/>
          <w:szCs w:val="28"/>
        </w:rPr>
        <w:lastRenderedPageBreak/>
        <w:t xml:space="preserve">орієнтації на прийняття партнера (що є одним із основних регуляторів комунікативної діяльності особистості) у 55% досліджуваних зафіксовано високий рівень прояву. Показник орієнтації на адекватність сприймання і розуміння партнера є теж одним із </w:t>
      </w:r>
      <w:proofErr w:type="spellStart"/>
      <w:r w:rsidRPr="006F0A38">
        <w:rPr>
          <w:rFonts w:ascii="Times New Roman" w:hAnsi="Times New Roman" w:cs="Times New Roman"/>
          <w:sz w:val="28"/>
          <w:szCs w:val="28"/>
        </w:rPr>
        <w:t>індивідуально-</w:t>
      </w:r>
      <w:proofErr w:type="spellEnd"/>
      <w:r w:rsidRPr="006F0A38">
        <w:rPr>
          <w:rFonts w:ascii="Times New Roman" w:hAnsi="Times New Roman" w:cs="Times New Roman"/>
          <w:sz w:val="28"/>
          <w:szCs w:val="28"/>
        </w:rPr>
        <w:t xml:space="preserve"> психологічних регуляторів комунікативної діяльності особистості і для 60% досліджуваних характерним є середній рівень. Важливим регулятором комунікативної діяльності є орієнтація на досягнення компромісу, що характеризується такими показниками: високий рів</w:t>
      </w:r>
      <w:r w:rsidR="00C76939">
        <w:rPr>
          <w:rFonts w:ascii="Times New Roman" w:hAnsi="Times New Roman" w:cs="Times New Roman"/>
          <w:sz w:val="28"/>
          <w:szCs w:val="28"/>
        </w:rPr>
        <w:t xml:space="preserve">ень становить 41,7%, середній  </w:t>
      </w:r>
      <w:r w:rsidR="00C76939" w:rsidRPr="00F03431">
        <w:rPr>
          <w:rFonts w:ascii="Times New Roman" w:hAnsi="Times New Roman" w:cs="Times New Roman"/>
          <w:color w:val="000000"/>
          <w:sz w:val="28"/>
          <w:szCs w:val="28"/>
          <w:lang w:eastAsia="uk-UA"/>
        </w:rPr>
        <w:t>−</w:t>
      </w:r>
      <w:r w:rsidRPr="006F0A38">
        <w:rPr>
          <w:rFonts w:ascii="Times New Roman" w:hAnsi="Times New Roman" w:cs="Times New Roman"/>
          <w:sz w:val="28"/>
          <w:szCs w:val="28"/>
        </w:rPr>
        <w:t xml:space="preserve"> 58,1% , низький рівень не виявлено в ході емпіричного дослідження. Щодо емоційного компоненту комунікативної діяльнос</w:t>
      </w:r>
      <w:r w:rsidR="00C76939">
        <w:rPr>
          <w:rFonts w:ascii="Times New Roman" w:hAnsi="Times New Roman" w:cs="Times New Roman"/>
          <w:sz w:val="28"/>
          <w:szCs w:val="28"/>
        </w:rPr>
        <w:t>ті, то виявлено, що лише у 38,3</w:t>
      </w:r>
      <w:r w:rsidRPr="006F0A38">
        <w:rPr>
          <w:rFonts w:ascii="Times New Roman" w:hAnsi="Times New Roman" w:cs="Times New Roman"/>
          <w:sz w:val="28"/>
          <w:szCs w:val="28"/>
        </w:rPr>
        <w:t xml:space="preserve">% досліджуваних виникають деякі емоційні проблеми у </w:t>
      </w:r>
      <w:r w:rsidR="00C76939">
        <w:rPr>
          <w:rFonts w:ascii="Times New Roman" w:hAnsi="Times New Roman" w:cs="Times New Roman"/>
          <w:sz w:val="28"/>
          <w:szCs w:val="28"/>
        </w:rPr>
        <w:t>повсякденному спілкуванні, а 20</w:t>
      </w:r>
      <w:r w:rsidRPr="006F0A38">
        <w:rPr>
          <w:rFonts w:ascii="Times New Roman" w:hAnsi="Times New Roman" w:cs="Times New Roman"/>
          <w:sz w:val="28"/>
          <w:szCs w:val="28"/>
        </w:rPr>
        <w:t>% досліджуваним емоції зазвичай не заважають спілкуватися із партнером. Основними чинниками, що ускладнюють емоційні контакти</w:t>
      </w:r>
      <w:r w:rsidR="00C76939">
        <w:rPr>
          <w:rFonts w:ascii="Times New Roman" w:hAnsi="Times New Roman" w:cs="Times New Roman"/>
          <w:sz w:val="28"/>
          <w:szCs w:val="28"/>
        </w:rPr>
        <w:t>,</w:t>
      </w:r>
      <w:r w:rsidRPr="006F0A38">
        <w:rPr>
          <w:rFonts w:ascii="Times New Roman" w:hAnsi="Times New Roman" w:cs="Times New Roman"/>
          <w:sz w:val="28"/>
          <w:szCs w:val="28"/>
        </w:rPr>
        <w:t xml:space="preserve"> є</w:t>
      </w:r>
      <w:r w:rsidR="00296E12">
        <w:rPr>
          <w:rFonts w:ascii="Times New Roman" w:hAnsi="Times New Roman" w:cs="Times New Roman"/>
          <w:sz w:val="28"/>
          <w:szCs w:val="28"/>
        </w:rPr>
        <w:t xml:space="preserve"> домінування негативних емоцій та</w:t>
      </w:r>
      <w:r w:rsidRPr="006F0A38">
        <w:rPr>
          <w:rFonts w:ascii="Times New Roman" w:hAnsi="Times New Roman" w:cs="Times New Roman"/>
          <w:sz w:val="28"/>
          <w:szCs w:val="28"/>
        </w:rPr>
        <w:t xml:space="preserve"> небажання зблизитись із людьми на емоційній основі. Важливим регулятором комунікативної діяльності особистості є локус контролю</w:t>
      </w:r>
      <w:r w:rsidR="00C76939">
        <w:rPr>
          <w:rFonts w:ascii="Times New Roman" w:hAnsi="Times New Roman" w:cs="Times New Roman"/>
          <w:sz w:val="28"/>
          <w:szCs w:val="28"/>
        </w:rPr>
        <w:t>, який характеризує 73,3</w:t>
      </w:r>
      <w:r w:rsidRPr="006F0A38">
        <w:rPr>
          <w:rFonts w:ascii="Times New Roman" w:hAnsi="Times New Roman" w:cs="Times New Roman"/>
          <w:sz w:val="28"/>
          <w:szCs w:val="28"/>
        </w:rPr>
        <w:t xml:space="preserve">%  досліджуваних </w:t>
      </w:r>
      <w:r w:rsidR="00C76939">
        <w:rPr>
          <w:rFonts w:ascii="Times New Roman" w:hAnsi="Times New Roman" w:cs="Times New Roman"/>
          <w:sz w:val="28"/>
          <w:szCs w:val="28"/>
        </w:rPr>
        <w:t>і</w:t>
      </w:r>
      <w:r w:rsidRPr="006F0A38">
        <w:rPr>
          <w:rFonts w:ascii="Times New Roman" w:hAnsi="Times New Roman" w:cs="Times New Roman"/>
          <w:sz w:val="28"/>
          <w:szCs w:val="28"/>
        </w:rPr>
        <w:t>з позицій інфернального полюсу. З’ясовано, що у групі досліджу</w:t>
      </w:r>
      <w:r w:rsidR="00C76939">
        <w:rPr>
          <w:rFonts w:ascii="Times New Roman" w:hAnsi="Times New Roman" w:cs="Times New Roman"/>
          <w:sz w:val="28"/>
          <w:szCs w:val="28"/>
        </w:rPr>
        <w:t>в</w:t>
      </w:r>
      <w:r w:rsidRPr="006F0A38">
        <w:rPr>
          <w:rFonts w:ascii="Times New Roman" w:hAnsi="Times New Roman" w:cs="Times New Roman"/>
          <w:sz w:val="28"/>
          <w:szCs w:val="28"/>
        </w:rPr>
        <w:t>аних переважає компетентний спосіб спілкування.</w:t>
      </w:r>
    </w:p>
    <w:p w:rsidR="00F858BC" w:rsidRPr="001E368A" w:rsidRDefault="006F0A38" w:rsidP="001E368A">
      <w:pPr>
        <w:spacing w:after="0" w:line="360" w:lineRule="auto"/>
        <w:ind w:firstLine="709"/>
        <w:jc w:val="both"/>
        <w:rPr>
          <w:rFonts w:ascii="Times New Roman" w:hAnsi="Times New Roman" w:cs="Times New Roman"/>
          <w:sz w:val="28"/>
          <w:szCs w:val="28"/>
          <w:lang w:eastAsia="uk-UA"/>
        </w:rPr>
      </w:pPr>
      <w:r w:rsidRPr="006F0A38">
        <w:rPr>
          <w:rFonts w:ascii="Times New Roman" w:hAnsi="Times New Roman" w:cs="Times New Roman"/>
          <w:sz w:val="28"/>
          <w:szCs w:val="28"/>
        </w:rPr>
        <w:t>5. Рез</w:t>
      </w:r>
      <w:r w:rsidR="00C76939">
        <w:rPr>
          <w:rFonts w:ascii="Times New Roman" w:hAnsi="Times New Roman" w:cs="Times New Roman"/>
          <w:sz w:val="28"/>
          <w:szCs w:val="28"/>
        </w:rPr>
        <w:t>ультати факторного аналізу уможливили об’єднання індивідуально-психологічних регуляторів</w:t>
      </w:r>
      <w:r w:rsidRPr="006F0A38">
        <w:rPr>
          <w:rFonts w:ascii="Times New Roman" w:hAnsi="Times New Roman" w:cs="Times New Roman"/>
          <w:sz w:val="28"/>
          <w:szCs w:val="28"/>
        </w:rPr>
        <w:t xml:space="preserve"> комунікативної діяльності у два фактори, що названі нами як мотиваційний та емоційний. Ві</w:t>
      </w:r>
      <w:r w:rsidR="00C76939">
        <w:rPr>
          <w:rFonts w:ascii="Times New Roman" w:hAnsi="Times New Roman" w:cs="Times New Roman"/>
          <w:sz w:val="28"/>
          <w:szCs w:val="28"/>
        </w:rPr>
        <w:t>дтак, основними індивідуально-</w:t>
      </w:r>
      <w:r w:rsidRPr="006F0A38">
        <w:rPr>
          <w:rFonts w:ascii="Times New Roman" w:hAnsi="Times New Roman" w:cs="Times New Roman"/>
          <w:sz w:val="28"/>
          <w:szCs w:val="28"/>
        </w:rPr>
        <w:t xml:space="preserve">психологічними регуляторами комунікативної діяльності є високий рівень комунікативного контролю, </w:t>
      </w:r>
      <w:proofErr w:type="spellStart"/>
      <w:r w:rsidRPr="006F0A38">
        <w:rPr>
          <w:rFonts w:ascii="Times New Roman" w:hAnsi="Times New Roman" w:cs="Times New Roman"/>
          <w:sz w:val="28"/>
          <w:szCs w:val="28"/>
        </w:rPr>
        <w:t>інтернальний</w:t>
      </w:r>
      <w:proofErr w:type="spellEnd"/>
      <w:r w:rsidRPr="006F0A38">
        <w:rPr>
          <w:rFonts w:ascii="Times New Roman" w:hAnsi="Times New Roman" w:cs="Times New Roman"/>
          <w:sz w:val="28"/>
          <w:szCs w:val="28"/>
        </w:rPr>
        <w:t xml:space="preserve"> локус контролю, орієнтації на прийняття і розуміння партнера, орієнтації на досягнення компромісу, </w:t>
      </w:r>
      <w:r w:rsidRPr="006F0A38">
        <w:rPr>
          <w:rFonts w:ascii="Times New Roman" w:hAnsi="Times New Roman" w:cs="Times New Roman"/>
          <w:bCs/>
          <w:sz w:val="28"/>
          <w:szCs w:val="28"/>
        </w:rPr>
        <w:t xml:space="preserve">вміння керувати емоціями, домінування позитивних емоцій та </w:t>
      </w:r>
      <w:r w:rsidRPr="006F0A38">
        <w:rPr>
          <w:rFonts w:ascii="Times New Roman" w:hAnsi="Times New Roman" w:cs="Times New Roman"/>
          <w:sz w:val="28"/>
          <w:szCs w:val="28"/>
          <w:lang w:eastAsia="uk-UA"/>
        </w:rPr>
        <w:t>бажання зближатись з людьми на емоційній основі.</w:t>
      </w:r>
    </w:p>
    <w:p w:rsidR="00AC31A2" w:rsidRDefault="00AC31A2" w:rsidP="00AC31A2">
      <w:pPr>
        <w:tabs>
          <w:tab w:val="left" w:pos="2355"/>
          <w:tab w:val="center" w:pos="5032"/>
        </w:tabs>
        <w:suppressAutoHyphens/>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ab/>
      </w:r>
    </w:p>
    <w:p w:rsidR="00AC31A2" w:rsidRDefault="00AC31A2" w:rsidP="00AC31A2">
      <w:pPr>
        <w:tabs>
          <w:tab w:val="left" w:pos="2355"/>
          <w:tab w:val="center" w:pos="5032"/>
        </w:tabs>
        <w:suppressAutoHyphens/>
        <w:spacing w:after="0" w:line="360" w:lineRule="auto"/>
        <w:ind w:firstLine="709"/>
        <w:rPr>
          <w:rFonts w:ascii="Times New Roman" w:hAnsi="Times New Roman" w:cs="Times New Roman"/>
          <w:b/>
          <w:bCs/>
          <w:sz w:val="28"/>
          <w:szCs w:val="28"/>
        </w:rPr>
      </w:pPr>
    </w:p>
    <w:p w:rsidR="00A5707E" w:rsidRDefault="00A5707E" w:rsidP="002A2D4E">
      <w:pPr>
        <w:tabs>
          <w:tab w:val="left" w:pos="2355"/>
          <w:tab w:val="center" w:pos="5032"/>
        </w:tabs>
        <w:suppressAutoHyphens/>
        <w:spacing w:after="0" w:line="360" w:lineRule="auto"/>
        <w:rPr>
          <w:rFonts w:ascii="Times New Roman" w:hAnsi="Times New Roman" w:cs="Times New Roman"/>
          <w:b/>
          <w:bCs/>
          <w:sz w:val="28"/>
          <w:szCs w:val="28"/>
        </w:rPr>
      </w:pPr>
    </w:p>
    <w:p w:rsidR="00922C15" w:rsidRDefault="00922C15" w:rsidP="00AC31A2">
      <w:pPr>
        <w:tabs>
          <w:tab w:val="left" w:pos="2355"/>
          <w:tab w:val="center" w:pos="5032"/>
        </w:tabs>
        <w:suppressAutoHyphens/>
        <w:spacing w:after="0" w:line="360" w:lineRule="auto"/>
        <w:ind w:firstLine="709"/>
        <w:rPr>
          <w:rFonts w:ascii="Times New Roman" w:hAnsi="Times New Roman" w:cs="Times New Roman"/>
          <w:b/>
          <w:bCs/>
          <w:sz w:val="28"/>
          <w:szCs w:val="28"/>
        </w:rPr>
      </w:pPr>
    </w:p>
    <w:p w:rsidR="006F0A38" w:rsidRPr="006F0A38" w:rsidRDefault="00AC31A2" w:rsidP="00AC31A2">
      <w:pPr>
        <w:tabs>
          <w:tab w:val="left" w:pos="2355"/>
          <w:tab w:val="center" w:pos="5032"/>
        </w:tabs>
        <w:suppressAutoHyphens/>
        <w:spacing w:after="0" w:line="360" w:lineRule="auto"/>
        <w:ind w:firstLine="709"/>
        <w:rPr>
          <w:rFonts w:ascii="Times New Roman" w:hAnsi="Times New Roman" w:cs="Times New Roman"/>
          <w:sz w:val="28"/>
          <w:szCs w:val="28"/>
        </w:rPr>
      </w:pPr>
      <w:r>
        <w:rPr>
          <w:rFonts w:ascii="Times New Roman" w:hAnsi="Times New Roman" w:cs="Times New Roman"/>
          <w:b/>
          <w:bCs/>
          <w:sz w:val="28"/>
          <w:szCs w:val="28"/>
        </w:rPr>
        <w:lastRenderedPageBreak/>
        <w:tab/>
      </w:r>
      <w:r w:rsidR="006F0A38" w:rsidRPr="006F0A38">
        <w:rPr>
          <w:rFonts w:ascii="Times New Roman" w:hAnsi="Times New Roman" w:cs="Times New Roman"/>
          <w:b/>
          <w:bCs/>
          <w:sz w:val="28"/>
          <w:szCs w:val="28"/>
        </w:rPr>
        <w:t>СПИСОК ВИКОРИСТАНИХ ДЖЕРЕЛ</w:t>
      </w:r>
    </w:p>
    <w:p w:rsidR="006F0A38" w:rsidRPr="006F0A38" w:rsidRDefault="00C76939" w:rsidP="006F0A38">
      <w:pPr>
        <w:numPr>
          <w:ilvl w:val="0"/>
          <w:numId w:val="5"/>
        </w:numPr>
        <w:tabs>
          <w:tab w:val="left" w:pos="720"/>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Абрамович С.</w:t>
      </w:r>
      <w:r w:rsidR="006F0A38" w:rsidRPr="006F0A38">
        <w:rPr>
          <w:rFonts w:ascii="Times New Roman" w:hAnsi="Times New Roman" w:cs="Times New Roman"/>
          <w:sz w:val="28"/>
          <w:szCs w:val="28"/>
        </w:rPr>
        <w:t>Д.</w:t>
      </w:r>
      <w:r w:rsidR="00096DA2">
        <w:rPr>
          <w:rFonts w:ascii="Times New Roman" w:hAnsi="Times New Roman" w:cs="Times New Roman"/>
          <w:sz w:val="28"/>
          <w:szCs w:val="28"/>
        </w:rPr>
        <w:t xml:space="preserve">, </w:t>
      </w:r>
      <w:proofErr w:type="spellStart"/>
      <w:r w:rsidR="00096DA2">
        <w:rPr>
          <w:rFonts w:ascii="Times New Roman" w:hAnsi="Times New Roman" w:cs="Times New Roman"/>
          <w:sz w:val="28"/>
          <w:szCs w:val="28"/>
        </w:rPr>
        <w:t>Чікарьова</w:t>
      </w:r>
      <w:proofErr w:type="spellEnd"/>
      <w:r w:rsidR="006F0A38" w:rsidRPr="006F0A38">
        <w:rPr>
          <w:rFonts w:ascii="Times New Roman" w:hAnsi="Times New Roman" w:cs="Times New Roman"/>
          <w:sz w:val="28"/>
          <w:szCs w:val="28"/>
        </w:rPr>
        <w:t xml:space="preserve"> </w:t>
      </w:r>
      <w:r w:rsidR="00C40299">
        <w:rPr>
          <w:rFonts w:ascii="Times New Roman" w:hAnsi="Times New Roman" w:cs="Times New Roman"/>
          <w:sz w:val="28"/>
          <w:szCs w:val="28"/>
        </w:rPr>
        <w:t>М.</w:t>
      </w:r>
      <w:r w:rsidR="00F47F8F">
        <w:rPr>
          <w:rFonts w:ascii="Times New Roman" w:hAnsi="Times New Roman" w:cs="Times New Roman"/>
          <w:sz w:val="28"/>
          <w:szCs w:val="28"/>
        </w:rPr>
        <w:t xml:space="preserve">Ю. </w:t>
      </w:r>
      <w:r w:rsidR="006F0A38" w:rsidRPr="006F0A38">
        <w:rPr>
          <w:rFonts w:ascii="Times New Roman" w:hAnsi="Times New Roman" w:cs="Times New Roman"/>
          <w:sz w:val="28"/>
          <w:szCs w:val="28"/>
        </w:rPr>
        <w:t>Мовленнє</w:t>
      </w:r>
      <w:r w:rsidR="00096DA2">
        <w:rPr>
          <w:rFonts w:ascii="Times New Roman" w:hAnsi="Times New Roman" w:cs="Times New Roman"/>
          <w:sz w:val="28"/>
          <w:szCs w:val="28"/>
        </w:rPr>
        <w:t xml:space="preserve">ва комунікація : підручник. Київ : Центр </w:t>
      </w:r>
      <w:proofErr w:type="spellStart"/>
      <w:r w:rsidR="00096DA2">
        <w:rPr>
          <w:rFonts w:ascii="Times New Roman" w:hAnsi="Times New Roman" w:cs="Times New Roman"/>
          <w:sz w:val="28"/>
          <w:szCs w:val="28"/>
        </w:rPr>
        <w:t>навч</w:t>
      </w:r>
      <w:proofErr w:type="spellEnd"/>
      <w:r w:rsidR="00096DA2">
        <w:rPr>
          <w:rFonts w:ascii="Times New Roman" w:hAnsi="Times New Roman" w:cs="Times New Roman"/>
          <w:sz w:val="28"/>
          <w:szCs w:val="28"/>
        </w:rPr>
        <w:t xml:space="preserve">. л-ри, 2004. </w:t>
      </w:r>
      <w:r w:rsidR="006F0A38" w:rsidRPr="006F0A38">
        <w:rPr>
          <w:rFonts w:ascii="Times New Roman" w:hAnsi="Times New Roman" w:cs="Times New Roman"/>
          <w:sz w:val="28"/>
          <w:szCs w:val="28"/>
        </w:rPr>
        <w:t xml:space="preserve"> 234 с.</w:t>
      </w:r>
    </w:p>
    <w:p w:rsidR="006F0A38" w:rsidRPr="00096DA2" w:rsidRDefault="00C40299" w:rsidP="006F0A38">
      <w:pPr>
        <w:numPr>
          <w:ilvl w:val="0"/>
          <w:numId w:val="5"/>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Андреева</w:t>
      </w:r>
      <w:proofErr w:type="spellEnd"/>
      <w:r>
        <w:rPr>
          <w:rFonts w:ascii="Times New Roman" w:hAnsi="Times New Roman" w:cs="Times New Roman"/>
          <w:sz w:val="28"/>
          <w:szCs w:val="28"/>
        </w:rPr>
        <w:t xml:space="preserve"> Г.</w:t>
      </w:r>
      <w:r w:rsidR="006F0A38" w:rsidRPr="00096DA2">
        <w:rPr>
          <w:rFonts w:ascii="Times New Roman" w:hAnsi="Times New Roman" w:cs="Times New Roman"/>
          <w:sz w:val="28"/>
          <w:szCs w:val="28"/>
        </w:rPr>
        <w:t xml:space="preserve">М. </w:t>
      </w:r>
      <w:proofErr w:type="spellStart"/>
      <w:r w:rsidR="006F0A38" w:rsidRPr="00096DA2">
        <w:rPr>
          <w:rFonts w:ascii="Times New Roman" w:hAnsi="Times New Roman" w:cs="Times New Roman"/>
          <w:sz w:val="28"/>
          <w:szCs w:val="28"/>
        </w:rPr>
        <w:t>Социальная</w:t>
      </w:r>
      <w:proofErr w:type="spellEnd"/>
      <w:r w:rsidR="006F0A38" w:rsidRPr="00096DA2">
        <w:rPr>
          <w:rFonts w:ascii="Times New Roman" w:hAnsi="Times New Roman" w:cs="Times New Roman"/>
          <w:sz w:val="28"/>
          <w:szCs w:val="28"/>
        </w:rPr>
        <w:t xml:space="preserve"> </w:t>
      </w:r>
      <w:proofErr w:type="spellStart"/>
      <w:r w:rsidR="006F0A38" w:rsidRPr="00096DA2">
        <w:rPr>
          <w:rFonts w:ascii="Times New Roman" w:hAnsi="Times New Roman" w:cs="Times New Roman"/>
          <w:sz w:val="28"/>
          <w:szCs w:val="28"/>
        </w:rPr>
        <w:t>психология</w:t>
      </w:r>
      <w:proofErr w:type="spellEnd"/>
      <w:r w:rsidR="006F0A38" w:rsidRPr="00096DA2">
        <w:rPr>
          <w:rFonts w:ascii="Times New Roman" w:hAnsi="Times New Roman" w:cs="Times New Roman"/>
          <w:sz w:val="28"/>
          <w:szCs w:val="28"/>
        </w:rPr>
        <w:t xml:space="preserve"> : </w:t>
      </w:r>
      <w:proofErr w:type="spellStart"/>
      <w:r w:rsidR="006F0A38" w:rsidRPr="00096DA2">
        <w:rPr>
          <w:rFonts w:ascii="Times New Roman" w:hAnsi="Times New Roman" w:cs="Times New Roman"/>
          <w:sz w:val="28"/>
          <w:szCs w:val="28"/>
        </w:rPr>
        <w:t>учеб</w:t>
      </w:r>
      <w:proofErr w:type="spellEnd"/>
      <w:r w:rsidR="006F0A38" w:rsidRPr="00096DA2">
        <w:rPr>
          <w:rFonts w:ascii="Times New Roman" w:hAnsi="Times New Roman" w:cs="Times New Roman"/>
          <w:sz w:val="28"/>
          <w:szCs w:val="28"/>
        </w:rPr>
        <w:t xml:space="preserve">. для </w:t>
      </w:r>
      <w:proofErr w:type="spellStart"/>
      <w:r w:rsidR="006F0A38" w:rsidRPr="00096DA2">
        <w:rPr>
          <w:rFonts w:ascii="Times New Roman" w:hAnsi="Times New Roman" w:cs="Times New Roman"/>
          <w:sz w:val="28"/>
          <w:szCs w:val="28"/>
        </w:rPr>
        <w:t>студентов</w:t>
      </w:r>
      <w:proofErr w:type="spellEnd"/>
      <w:r w:rsidR="006F0A38" w:rsidRPr="00096DA2">
        <w:rPr>
          <w:rFonts w:ascii="Times New Roman" w:hAnsi="Times New Roman" w:cs="Times New Roman"/>
          <w:sz w:val="28"/>
          <w:szCs w:val="28"/>
        </w:rPr>
        <w:t xml:space="preserve"> </w:t>
      </w:r>
      <w:proofErr w:type="spellStart"/>
      <w:r w:rsidR="006F0A38" w:rsidRPr="00096DA2">
        <w:rPr>
          <w:rFonts w:ascii="Times New Roman" w:hAnsi="Times New Roman" w:cs="Times New Roman"/>
          <w:sz w:val="28"/>
          <w:szCs w:val="28"/>
        </w:rPr>
        <w:t>вузов</w:t>
      </w:r>
      <w:proofErr w:type="spellEnd"/>
      <w:r w:rsidR="00096DA2">
        <w:rPr>
          <w:rFonts w:ascii="Times New Roman" w:hAnsi="Times New Roman" w:cs="Times New Roman"/>
          <w:sz w:val="28"/>
          <w:szCs w:val="28"/>
        </w:rPr>
        <w:t>. Москва</w:t>
      </w:r>
      <w:r w:rsidR="006F0A38" w:rsidRPr="00096DA2">
        <w:rPr>
          <w:rFonts w:ascii="Times New Roman" w:hAnsi="Times New Roman" w:cs="Times New Roman"/>
          <w:sz w:val="28"/>
          <w:szCs w:val="28"/>
        </w:rPr>
        <w:t xml:space="preserve"> : Аспект Пре</w:t>
      </w:r>
      <w:r w:rsidR="00096DA2">
        <w:rPr>
          <w:rFonts w:ascii="Times New Roman" w:hAnsi="Times New Roman" w:cs="Times New Roman"/>
          <w:sz w:val="28"/>
          <w:szCs w:val="28"/>
        </w:rPr>
        <w:t xml:space="preserve">сс, 2004. </w:t>
      </w:r>
      <w:r w:rsidR="006F0A38" w:rsidRPr="00096DA2">
        <w:rPr>
          <w:rFonts w:ascii="Times New Roman" w:hAnsi="Times New Roman" w:cs="Times New Roman"/>
          <w:sz w:val="28"/>
          <w:szCs w:val="28"/>
        </w:rPr>
        <w:t xml:space="preserve"> 366 с.</w:t>
      </w:r>
    </w:p>
    <w:p w:rsidR="006F0A38" w:rsidRPr="006F0A38" w:rsidRDefault="00C40299" w:rsidP="006F0A38">
      <w:pPr>
        <w:numPr>
          <w:ilvl w:val="0"/>
          <w:numId w:val="5"/>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Бех</w:t>
      </w:r>
      <w:proofErr w:type="spellEnd"/>
      <w:r>
        <w:rPr>
          <w:rFonts w:ascii="Times New Roman" w:hAnsi="Times New Roman" w:cs="Times New Roman"/>
          <w:sz w:val="28"/>
          <w:szCs w:val="28"/>
        </w:rPr>
        <w:t xml:space="preserve"> І.</w:t>
      </w:r>
      <w:r w:rsidR="006F0A38" w:rsidRPr="006F0A38">
        <w:rPr>
          <w:rFonts w:ascii="Times New Roman" w:hAnsi="Times New Roman" w:cs="Times New Roman"/>
          <w:sz w:val="28"/>
          <w:szCs w:val="28"/>
        </w:rPr>
        <w:t xml:space="preserve">Д. Виховання особистості. </w:t>
      </w:r>
      <w:proofErr w:type="spellStart"/>
      <w:r w:rsidR="006F0A38" w:rsidRPr="006F0A38">
        <w:rPr>
          <w:rFonts w:ascii="Times New Roman" w:hAnsi="Times New Roman" w:cs="Times New Roman"/>
          <w:sz w:val="28"/>
          <w:szCs w:val="28"/>
        </w:rPr>
        <w:t>Особистісно</w:t>
      </w:r>
      <w:proofErr w:type="spellEnd"/>
      <w:r w:rsidR="006F0A38" w:rsidRPr="006F0A38">
        <w:rPr>
          <w:rFonts w:ascii="Times New Roman" w:hAnsi="Times New Roman" w:cs="Times New Roman"/>
          <w:sz w:val="28"/>
          <w:szCs w:val="28"/>
        </w:rPr>
        <w:t xml:space="preserve"> орієнтований підхід</w:t>
      </w:r>
      <w:r w:rsidR="00096DA2">
        <w:rPr>
          <w:rFonts w:ascii="Times New Roman" w:hAnsi="Times New Roman" w:cs="Times New Roman"/>
          <w:sz w:val="28"/>
          <w:szCs w:val="28"/>
        </w:rPr>
        <w:t xml:space="preserve"> </w:t>
      </w:r>
      <w:r w:rsidR="006F0A38" w:rsidRPr="006F0A38">
        <w:rPr>
          <w:rFonts w:ascii="Times New Roman" w:hAnsi="Times New Roman" w:cs="Times New Roman"/>
          <w:sz w:val="28"/>
          <w:szCs w:val="28"/>
        </w:rPr>
        <w:t>: науково-практичні заса</w:t>
      </w:r>
      <w:r w:rsidR="00096DA2">
        <w:rPr>
          <w:rFonts w:ascii="Times New Roman" w:hAnsi="Times New Roman" w:cs="Times New Roman"/>
          <w:sz w:val="28"/>
          <w:szCs w:val="28"/>
        </w:rPr>
        <w:t>ди.  Київ</w:t>
      </w:r>
      <w:r w:rsidR="006F0A38" w:rsidRPr="006F0A38">
        <w:rPr>
          <w:rFonts w:ascii="Times New Roman" w:hAnsi="Times New Roman" w:cs="Times New Roman"/>
          <w:sz w:val="28"/>
          <w:szCs w:val="28"/>
        </w:rPr>
        <w:t xml:space="preserve"> : Либідь,</w:t>
      </w:r>
      <w:r w:rsidR="00096DA2">
        <w:rPr>
          <w:rFonts w:ascii="Times New Roman" w:hAnsi="Times New Roman" w:cs="Times New Roman"/>
          <w:sz w:val="28"/>
          <w:szCs w:val="28"/>
        </w:rPr>
        <w:t xml:space="preserve"> 2003. </w:t>
      </w:r>
      <w:r w:rsidR="006F0A38" w:rsidRPr="006F0A38">
        <w:rPr>
          <w:rFonts w:ascii="Times New Roman" w:hAnsi="Times New Roman" w:cs="Times New Roman"/>
          <w:sz w:val="28"/>
          <w:szCs w:val="28"/>
        </w:rPr>
        <w:t xml:space="preserve"> 344 с.</w:t>
      </w:r>
    </w:p>
    <w:p w:rsidR="006F0A38" w:rsidRPr="00096DA2" w:rsidRDefault="00C40299" w:rsidP="006F0A38">
      <w:pPr>
        <w:numPr>
          <w:ilvl w:val="0"/>
          <w:numId w:val="5"/>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Битянова</w:t>
      </w:r>
      <w:proofErr w:type="spellEnd"/>
      <w:r>
        <w:rPr>
          <w:rFonts w:ascii="Times New Roman" w:hAnsi="Times New Roman" w:cs="Times New Roman"/>
          <w:sz w:val="28"/>
          <w:szCs w:val="28"/>
        </w:rPr>
        <w:t xml:space="preserve"> М.</w:t>
      </w:r>
      <w:r w:rsidR="006F0A38" w:rsidRPr="00096DA2">
        <w:rPr>
          <w:rFonts w:ascii="Times New Roman" w:hAnsi="Times New Roman" w:cs="Times New Roman"/>
          <w:sz w:val="28"/>
          <w:szCs w:val="28"/>
        </w:rPr>
        <w:t xml:space="preserve">Р. </w:t>
      </w:r>
      <w:proofErr w:type="spellStart"/>
      <w:r w:rsidR="006F0A38" w:rsidRPr="00096DA2">
        <w:rPr>
          <w:rFonts w:ascii="Times New Roman" w:hAnsi="Times New Roman" w:cs="Times New Roman"/>
          <w:sz w:val="28"/>
          <w:szCs w:val="28"/>
        </w:rPr>
        <w:t>Социальная</w:t>
      </w:r>
      <w:proofErr w:type="spellEnd"/>
      <w:r w:rsidR="006F0A38" w:rsidRPr="00096DA2">
        <w:rPr>
          <w:rFonts w:ascii="Times New Roman" w:hAnsi="Times New Roman" w:cs="Times New Roman"/>
          <w:sz w:val="28"/>
          <w:szCs w:val="28"/>
        </w:rPr>
        <w:t xml:space="preserve"> </w:t>
      </w:r>
      <w:proofErr w:type="spellStart"/>
      <w:r w:rsidR="006F0A38" w:rsidRPr="00096DA2">
        <w:rPr>
          <w:rFonts w:ascii="Times New Roman" w:hAnsi="Times New Roman" w:cs="Times New Roman"/>
          <w:sz w:val="28"/>
          <w:szCs w:val="28"/>
        </w:rPr>
        <w:t>психология</w:t>
      </w:r>
      <w:proofErr w:type="spellEnd"/>
      <w:r w:rsidR="006F0A38" w:rsidRPr="00096DA2">
        <w:rPr>
          <w:rFonts w:ascii="Times New Roman" w:hAnsi="Times New Roman" w:cs="Times New Roman"/>
          <w:sz w:val="28"/>
          <w:szCs w:val="28"/>
        </w:rPr>
        <w:t xml:space="preserve">: наука, практика и </w:t>
      </w:r>
      <w:r w:rsidR="00096DA2">
        <w:rPr>
          <w:rFonts w:ascii="Times New Roman" w:hAnsi="Times New Roman" w:cs="Times New Roman"/>
          <w:sz w:val="28"/>
          <w:szCs w:val="28"/>
        </w:rPr>
        <w:t xml:space="preserve">образ </w:t>
      </w:r>
      <w:proofErr w:type="spellStart"/>
      <w:r w:rsidR="00096DA2">
        <w:rPr>
          <w:rFonts w:ascii="Times New Roman" w:hAnsi="Times New Roman" w:cs="Times New Roman"/>
          <w:sz w:val="28"/>
          <w:szCs w:val="28"/>
        </w:rPr>
        <w:t>мыслей</w:t>
      </w:r>
      <w:proofErr w:type="spellEnd"/>
      <w:r w:rsidR="00096DA2">
        <w:rPr>
          <w:rFonts w:ascii="Times New Roman" w:hAnsi="Times New Roman" w:cs="Times New Roman"/>
          <w:sz w:val="28"/>
          <w:szCs w:val="28"/>
        </w:rPr>
        <w:t xml:space="preserve">. Москва : Аспект-Пресс, 2001. </w:t>
      </w:r>
      <w:r w:rsidR="006F0A38" w:rsidRPr="00096DA2">
        <w:rPr>
          <w:rFonts w:ascii="Times New Roman" w:hAnsi="Times New Roman" w:cs="Times New Roman"/>
          <w:sz w:val="28"/>
          <w:szCs w:val="28"/>
        </w:rPr>
        <w:t xml:space="preserve"> 301 с.</w:t>
      </w:r>
    </w:p>
    <w:p w:rsidR="006F0A38" w:rsidRPr="006F0A38" w:rsidRDefault="006F0A38" w:rsidP="006F0A38">
      <w:pPr>
        <w:numPr>
          <w:ilvl w:val="0"/>
          <w:numId w:val="5"/>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sidRPr="006F0A38">
        <w:rPr>
          <w:rFonts w:ascii="Times New Roman" w:hAnsi="Times New Roman" w:cs="Times New Roman"/>
          <w:sz w:val="28"/>
          <w:szCs w:val="28"/>
        </w:rPr>
        <w:t>Бодалев</w:t>
      </w:r>
      <w:proofErr w:type="spellEnd"/>
      <w:r w:rsidRPr="006F0A38">
        <w:rPr>
          <w:rFonts w:ascii="Times New Roman" w:hAnsi="Times New Roman" w:cs="Times New Roman"/>
          <w:sz w:val="28"/>
          <w:szCs w:val="28"/>
        </w:rPr>
        <w:t xml:space="preserve"> А</w:t>
      </w:r>
      <w:r w:rsidR="00C40299">
        <w:rPr>
          <w:rFonts w:ascii="Times New Roman" w:hAnsi="Times New Roman" w:cs="Times New Roman"/>
          <w:sz w:val="28"/>
          <w:szCs w:val="28"/>
        </w:rPr>
        <w:t>.</w:t>
      </w:r>
      <w:r w:rsidR="00096DA2">
        <w:rPr>
          <w:rFonts w:ascii="Times New Roman" w:hAnsi="Times New Roman" w:cs="Times New Roman"/>
          <w:sz w:val="28"/>
          <w:szCs w:val="28"/>
        </w:rPr>
        <w:t xml:space="preserve">А. </w:t>
      </w:r>
      <w:proofErr w:type="spellStart"/>
      <w:r w:rsidR="00096DA2">
        <w:rPr>
          <w:rFonts w:ascii="Times New Roman" w:hAnsi="Times New Roman" w:cs="Times New Roman"/>
          <w:sz w:val="28"/>
          <w:szCs w:val="28"/>
        </w:rPr>
        <w:t>Психология</w:t>
      </w:r>
      <w:proofErr w:type="spellEnd"/>
      <w:r w:rsidR="00096DA2">
        <w:rPr>
          <w:rFonts w:ascii="Times New Roman" w:hAnsi="Times New Roman" w:cs="Times New Roman"/>
          <w:sz w:val="28"/>
          <w:szCs w:val="28"/>
        </w:rPr>
        <w:t xml:space="preserve"> </w:t>
      </w:r>
      <w:proofErr w:type="spellStart"/>
      <w:r w:rsidR="00096DA2">
        <w:rPr>
          <w:rFonts w:ascii="Times New Roman" w:hAnsi="Times New Roman" w:cs="Times New Roman"/>
          <w:sz w:val="28"/>
          <w:szCs w:val="28"/>
        </w:rPr>
        <w:t>общения</w:t>
      </w:r>
      <w:proofErr w:type="spellEnd"/>
      <w:r w:rsidR="00096DA2">
        <w:rPr>
          <w:rFonts w:ascii="Times New Roman" w:hAnsi="Times New Roman" w:cs="Times New Roman"/>
          <w:sz w:val="28"/>
          <w:szCs w:val="28"/>
        </w:rPr>
        <w:t xml:space="preserve">.  Воронеж : НПО «МОДЭК», 2002. </w:t>
      </w:r>
      <w:r w:rsidRPr="006F0A38">
        <w:rPr>
          <w:rFonts w:ascii="Times New Roman" w:hAnsi="Times New Roman" w:cs="Times New Roman"/>
          <w:sz w:val="28"/>
          <w:szCs w:val="28"/>
        </w:rPr>
        <w:t xml:space="preserve"> 256 с</w:t>
      </w:r>
      <w:r w:rsidR="00096DA2">
        <w:rPr>
          <w:rFonts w:ascii="Times New Roman" w:hAnsi="Times New Roman" w:cs="Times New Roman"/>
          <w:sz w:val="28"/>
          <w:szCs w:val="28"/>
        </w:rPr>
        <w:t>.</w:t>
      </w:r>
      <w:r w:rsidRPr="006F0A38">
        <w:rPr>
          <w:rFonts w:ascii="Times New Roman" w:hAnsi="Times New Roman" w:cs="Times New Roman"/>
          <w:sz w:val="28"/>
          <w:szCs w:val="28"/>
        </w:rPr>
        <w:t xml:space="preserve"> </w:t>
      </w:r>
    </w:p>
    <w:p w:rsidR="006F0A38" w:rsidRPr="00096DA2" w:rsidRDefault="006F0A38" w:rsidP="006F0A38">
      <w:pPr>
        <w:numPr>
          <w:ilvl w:val="0"/>
          <w:numId w:val="5"/>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sidRPr="00096DA2">
        <w:rPr>
          <w:rFonts w:ascii="Times New Roman" w:hAnsi="Times New Roman" w:cs="Times New Roman"/>
          <w:sz w:val="28"/>
          <w:szCs w:val="28"/>
        </w:rPr>
        <w:t>Бэрон</w:t>
      </w:r>
      <w:proofErr w:type="spellEnd"/>
      <w:r w:rsidRPr="00096DA2">
        <w:rPr>
          <w:rFonts w:ascii="Times New Roman" w:hAnsi="Times New Roman" w:cs="Times New Roman"/>
          <w:sz w:val="28"/>
          <w:szCs w:val="28"/>
        </w:rPr>
        <w:t xml:space="preserve"> Р. </w:t>
      </w:r>
      <w:proofErr w:type="spellStart"/>
      <w:r w:rsidRPr="00096DA2">
        <w:rPr>
          <w:rFonts w:ascii="Times New Roman" w:hAnsi="Times New Roman" w:cs="Times New Roman"/>
          <w:sz w:val="28"/>
          <w:szCs w:val="28"/>
        </w:rPr>
        <w:t>Социальная</w:t>
      </w:r>
      <w:proofErr w:type="spellEnd"/>
      <w:r w:rsidRPr="00096DA2">
        <w:rPr>
          <w:rFonts w:ascii="Times New Roman" w:hAnsi="Times New Roman" w:cs="Times New Roman"/>
          <w:sz w:val="28"/>
          <w:szCs w:val="28"/>
        </w:rPr>
        <w:t xml:space="preserve"> </w:t>
      </w:r>
      <w:proofErr w:type="spellStart"/>
      <w:r w:rsidRPr="00096DA2">
        <w:rPr>
          <w:rFonts w:ascii="Times New Roman" w:hAnsi="Times New Roman" w:cs="Times New Roman"/>
          <w:sz w:val="28"/>
          <w:szCs w:val="28"/>
        </w:rPr>
        <w:t>психология</w:t>
      </w:r>
      <w:proofErr w:type="spellEnd"/>
      <w:r w:rsidRPr="00096DA2">
        <w:rPr>
          <w:rFonts w:ascii="Times New Roman" w:hAnsi="Times New Roman" w:cs="Times New Roman"/>
          <w:sz w:val="28"/>
          <w:szCs w:val="28"/>
        </w:rPr>
        <w:t xml:space="preserve"> </w:t>
      </w:r>
      <w:proofErr w:type="spellStart"/>
      <w:r w:rsidRPr="00096DA2">
        <w:rPr>
          <w:rFonts w:ascii="Times New Roman" w:hAnsi="Times New Roman" w:cs="Times New Roman"/>
          <w:sz w:val="28"/>
          <w:szCs w:val="28"/>
        </w:rPr>
        <w:t>группы</w:t>
      </w:r>
      <w:proofErr w:type="spellEnd"/>
      <w:r w:rsidRPr="00096DA2">
        <w:rPr>
          <w:rFonts w:ascii="Times New Roman" w:hAnsi="Times New Roman" w:cs="Times New Roman"/>
          <w:sz w:val="28"/>
          <w:szCs w:val="28"/>
        </w:rPr>
        <w:t xml:space="preserve">: </w:t>
      </w:r>
      <w:proofErr w:type="spellStart"/>
      <w:r w:rsidRPr="00096DA2">
        <w:rPr>
          <w:rFonts w:ascii="Times New Roman" w:hAnsi="Times New Roman" w:cs="Times New Roman"/>
          <w:sz w:val="28"/>
          <w:szCs w:val="28"/>
        </w:rPr>
        <w:t>процессы</w:t>
      </w:r>
      <w:proofErr w:type="spellEnd"/>
      <w:r w:rsidRPr="00096DA2">
        <w:rPr>
          <w:rFonts w:ascii="Times New Roman" w:hAnsi="Times New Roman" w:cs="Times New Roman"/>
          <w:sz w:val="28"/>
          <w:szCs w:val="28"/>
        </w:rPr>
        <w:t xml:space="preserve">, </w:t>
      </w:r>
      <w:proofErr w:type="spellStart"/>
      <w:r w:rsidRPr="00096DA2">
        <w:rPr>
          <w:rFonts w:ascii="Times New Roman" w:hAnsi="Times New Roman" w:cs="Times New Roman"/>
          <w:sz w:val="28"/>
          <w:szCs w:val="28"/>
        </w:rPr>
        <w:t>решения</w:t>
      </w:r>
      <w:proofErr w:type="spellEnd"/>
      <w:r w:rsidRPr="00096DA2">
        <w:rPr>
          <w:rFonts w:ascii="Times New Roman" w:hAnsi="Times New Roman" w:cs="Times New Roman"/>
          <w:sz w:val="28"/>
          <w:szCs w:val="28"/>
        </w:rPr>
        <w:t xml:space="preserve">, </w:t>
      </w:r>
      <w:proofErr w:type="spellStart"/>
      <w:r w:rsidRPr="00096DA2">
        <w:rPr>
          <w:rFonts w:ascii="Times New Roman" w:hAnsi="Times New Roman" w:cs="Times New Roman"/>
          <w:sz w:val="28"/>
          <w:szCs w:val="28"/>
        </w:rPr>
        <w:t>действия</w:t>
      </w:r>
      <w:proofErr w:type="spellEnd"/>
      <w:r w:rsidRPr="00096DA2">
        <w:rPr>
          <w:rFonts w:ascii="Times New Roman" w:hAnsi="Times New Roman" w:cs="Times New Roman"/>
          <w:sz w:val="28"/>
          <w:szCs w:val="28"/>
        </w:rPr>
        <w:t xml:space="preserve"> / </w:t>
      </w:r>
      <w:r w:rsidR="00296E12">
        <w:rPr>
          <w:rFonts w:ascii="Times New Roman" w:hAnsi="Times New Roman" w:cs="Times New Roman"/>
          <w:sz w:val="28"/>
          <w:szCs w:val="28"/>
        </w:rPr>
        <w:t xml:space="preserve">Р. </w:t>
      </w:r>
      <w:proofErr w:type="spellStart"/>
      <w:r w:rsidR="00296E12">
        <w:rPr>
          <w:rFonts w:ascii="Times New Roman" w:hAnsi="Times New Roman" w:cs="Times New Roman"/>
          <w:sz w:val="28"/>
          <w:szCs w:val="28"/>
        </w:rPr>
        <w:t>Бэрон</w:t>
      </w:r>
      <w:proofErr w:type="spellEnd"/>
      <w:r w:rsidR="00296E12">
        <w:rPr>
          <w:rFonts w:ascii="Times New Roman" w:hAnsi="Times New Roman" w:cs="Times New Roman"/>
          <w:sz w:val="28"/>
          <w:szCs w:val="28"/>
        </w:rPr>
        <w:t xml:space="preserve">, Н. </w:t>
      </w:r>
      <w:proofErr w:type="spellStart"/>
      <w:r w:rsidR="00296E12">
        <w:rPr>
          <w:rFonts w:ascii="Times New Roman" w:hAnsi="Times New Roman" w:cs="Times New Roman"/>
          <w:sz w:val="28"/>
          <w:szCs w:val="28"/>
        </w:rPr>
        <w:t>Керр</w:t>
      </w:r>
      <w:proofErr w:type="spellEnd"/>
      <w:r w:rsidR="00296E12">
        <w:rPr>
          <w:rFonts w:ascii="Times New Roman" w:hAnsi="Times New Roman" w:cs="Times New Roman"/>
          <w:sz w:val="28"/>
          <w:szCs w:val="28"/>
        </w:rPr>
        <w:t xml:space="preserve">, Н. </w:t>
      </w:r>
      <w:proofErr w:type="spellStart"/>
      <w:r w:rsidR="00296E12">
        <w:rPr>
          <w:rFonts w:ascii="Times New Roman" w:hAnsi="Times New Roman" w:cs="Times New Roman"/>
          <w:sz w:val="28"/>
          <w:szCs w:val="28"/>
        </w:rPr>
        <w:t>Миллер</w:t>
      </w:r>
      <w:proofErr w:type="spellEnd"/>
      <w:r w:rsidR="00296E12">
        <w:rPr>
          <w:rFonts w:ascii="Times New Roman" w:hAnsi="Times New Roman" w:cs="Times New Roman"/>
          <w:sz w:val="28"/>
          <w:szCs w:val="28"/>
        </w:rPr>
        <w:t xml:space="preserve">. Санкт-Петербург : </w:t>
      </w:r>
      <w:proofErr w:type="spellStart"/>
      <w:r w:rsidR="00296E12">
        <w:rPr>
          <w:rFonts w:ascii="Times New Roman" w:hAnsi="Times New Roman" w:cs="Times New Roman"/>
          <w:sz w:val="28"/>
          <w:szCs w:val="28"/>
        </w:rPr>
        <w:t>Питер</w:t>
      </w:r>
      <w:proofErr w:type="spellEnd"/>
      <w:r w:rsidR="00296E12">
        <w:rPr>
          <w:rFonts w:ascii="Times New Roman" w:hAnsi="Times New Roman" w:cs="Times New Roman"/>
          <w:sz w:val="28"/>
          <w:szCs w:val="28"/>
        </w:rPr>
        <w:t>, 2003.</w:t>
      </w:r>
      <w:r w:rsidRPr="00096DA2">
        <w:rPr>
          <w:rFonts w:ascii="Times New Roman" w:hAnsi="Times New Roman" w:cs="Times New Roman"/>
          <w:sz w:val="28"/>
          <w:szCs w:val="28"/>
        </w:rPr>
        <w:t xml:space="preserve"> 272 с.</w:t>
      </w:r>
    </w:p>
    <w:p w:rsidR="006F0A38" w:rsidRPr="00096DA2" w:rsidRDefault="006F0A38" w:rsidP="006F0A38">
      <w:pPr>
        <w:numPr>
          <w:ilvl w:val="0"/>
          <w:numId w:val="5"/>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sidRPr="00096DA2">
        <w:rPr>
          <w:rFonts w:ascii="Times New Roman" w:hAnsi="Times New Roman" w:cs="Times New Roman"/>
          <w:sz w:val="28"/>
          <w:szCs w:val="28"/>
        </w:rPr>
        <w:t>Вердербер</w:t>
      </w:r>
      <w:proofErr w:type="spellEnd"/>
      <w:r w:rsidRPr="00096DA2">
        <w:rPr>
          <w:rFonts w:ascii="Times New Roman" w:hAnsi="Times New Roman" w:cs="Times New Roman"/>
          <w:sz w:val="28"/>
          <w:szCs w:val="28"/>
        </w:rPr>
        <w:t xml:space="preserve"> Р. </w:t>
      </w:r>
      <w:proofErr w:type="spellStart"/>
      <w:r w:rsidRPr="00096DA2">
        <w:rPr>
          <w:rFonts w:ascii="Times New Roman" w:hAnsi="Times New Roman" w:cs="Times New Roman"/>
          <w:sz w:val="28"/>
          <w:szCs w:val="28"/>
        </w:rPr>
        <w:t>Психология</w:t>
      </w:r>
      <w:proofErr w:type="spellEnd"/>
      <w:r w:rsidRPr="00096DA2">
        <w:rPr>
          <w:rFonts w:ascii="Times New Roman" w:hAnsi="Times New Roman" w:cs="Times New Roman"/>
          <w:sz w:val="28"/>
          <w:szCs w:val="28"/>
        </w:rPr>
        <w:t xml:space="preserve"> </w:t>
      </w:r>
      <w:proofErr w:type="spellStart"/>
      <w:r w:rsidRPr="00096DA2">
        <w:rPr>
          <w:rFonts w:ascii="Times New Roman" w:hAnsi="Times New Roman" w:cs="Times New Roman"/>
          <w:sz w:val="28"/>
          <w:szCs w:val="28"/>
        </w:rPr>
        <w:t>о</w:t>
      </w:r>
      <w:r w:rsidR="00096DA2">
        <w:rPr>
          <w:rFonts w:ascii="Times New Roman" w:hAnsi="Times New Roman" w:cs="Times New Roman"/>
          <w:sz w:val="28"/>
          <w:szCs w:val="28"/>
        </w:rPr>
        <w:t>бщения</w:t>
      </w:r>
      <w:proofErr w:type="spellEnd"/>
      <w:r w:rsidR="00096DA2">
        <w:rPr>
          <w:rFonts w:ascii="Times New Roman" w:hAnsi="Times New Roman" w:cs="Times New Roman"/>
          <w:sz w:val="28"/>
          <w:szCs w:val="28"/>
        </w:rPr>
        <w:t xml:space="preserve">.  Санкт-Петербург : </w:t>
      </w:r>
      <w:proofErr w:type="spellStart"/>
      <w:r w:rsidR="00096DA2">
        <w:rPr>
          <w:rFonts w:ascii="Times New Roman" w:hAnsi="Times New Roman" w:cs="Times New Roman"/>
          <w:sz w:val="28"/>
          <w:szCs w:val="28"/>
        </w:rPr>
        <w:t>Прайм</w:t>
      </w:r>
      <w:proofErr w:type="spellEnd"/>
      <w:r w:rsidR="00096DA2">
        <w:rPr>
          <w:rFonts w:ascii="Times New Roman" w:hAnsi="Times New Roman" w:cs="Times New Roman"/>
          <w:sz w:val="28"/>
          <w:szCs w:val="28"/>
        </w:rPr>
        <w:t xml:space="preserve"> – ЕВРОЗНАК; Москва : ОЛМА-ПРЕСС, 2003. </w:t>
      </w:r>
      <w:r w:rsidRPr="00096DA2">
        <w:rPr>
          <w:rFonts w:ascii="Times New Roman" w:hAnsi="Times New Roman" w:cs="Times New Roman"/>
          <w:sz w:val="28"/>
          <w:szCs w:val="28"/>
        </w:rPr>
        <w:t xml:space="preserve"> 318 с.</w:t>
      </w:r>
    </w:p>
    <w:p w:rsidR="003B605A" w:rsidRDefault="003B605A" w:rsidP="003B605A">
      <w:pPr>
        <w:pStyle w:val="a3"/>
        <w:autoSpaceDE w:val="0"/>
        <w:autoSpaceDN w:val="0"/>
        <w:adjustRightInd w:val="0"/>
        <w:spacing w:after="0" w:line="360" w:lineRule="auto"/>
        <w:ind w:left="0" w:firstLine="709"/>
        <w:jc w:val="both"/>
        <w:rPr>
          <w:rFonts w:ascii="Times New Roman" w:hAnsi="Times New Roman"/>
          <w:sz w:val="28"/>
          <w:szCs w:val="28"/>
        </w:rPr>
      </w:pPr>
      <w:r w:rsidRPr="003B605A">
        <w:rPr>
          <w:rFonts w:ascii="Times New Roman" w:eastAsia="TimesNewRomanPSMT" w:hAnsi="Times New Roman" w:cs="Times New Roman"/>
          <w:sz w:val="28"/>
          <w:szCs w:val="28"/>
          <w:lang w:eastAsia="ru-RU"/>
        </w:rPr>
        <w:t xml:space="preserve">8. Гончарук Наталія, Онуфрієва Ліана. Психологічний аналіз рівнів побудови комунікативних дій. </w:t>
      </w:r>
      <w:proofErr w:type="spellStart"/>
      <w:r w:rsidRPr="003B605A">
        <w:rPr>
          <w:rFonts w:ascii="Times New Roman" w:hAnsi="Times New Roman" w:cs="Times New Roman"/>
          <w:i/>
          <w:iCs/>
          <w:sz w:val="28"/>
          <w:szCs w:val="28"/>
          <w:lang w:eastAsia="ru-RU"/>
        </w:rPr>
        <w:t>Psycholinguistics</w:t>
      </w:r>
      <w:proofErr w:type="spellEnd"/>
      <w:r w:rsidRPr="003B605A">
        <w:rPr>
          <w:rFonts w:ascii="Times New Roman" w:hAnsi="Times New Roman" w:cs="Times New Roman"/>
          <w:i/>
          <w:iCs/>
          <w:sz w:val="28"/>
          <w:szCs w:val="28"/>
          <w:lang w:eastAsia="ru-RU"/>
        </w:rPr>
        <w:t xml:space="preserve">. Психолінгвістика. </w:t>
      </w:r>
      <w:proofErr w:type="spellStart"/>
      <w:r w:rsidRPr="003B605A">
        <w:rPr>
          <w:rFonts w:ascii="Times New Roman" w:hAnsi="Times New Roman" w:cs="Times New Roman"/>
          <w:i/>
          <w:iCs/>
          <w:sz w:val="28"/>
          <w:szCs w:val="28"/>
          <w:lang w:eastAsia="ru-RU"/>
        </w:rPr>
        <w:t>Психолингвистика</w:t>
      </w:r>
      <w:proofErr w:type="spellEnd"/>
      <w:r w:rsidRPr="003B605A">
        <w:rPr>
          <w:rFonts w:ascii="Times New Roman" w:eastAsia="TimesNewRomanPSMT" w:hAnsi="Times New Roman" w:cs="Times New Roman"/>
          <w:sz w:val="28"/>
          <w:szCs w:val="28"/>
          <w:lang w:eastAsia="ru-RU"/>
        </w:rPr>
        <w:t xml:space="preserve">. 2018. Вип. 24(1). С. 97–117. </w:t>
      </w:r>
      <w:r w:rsidR="00296E12">
        <w:rPr>
          <w:rFonts w:ascii="Times New Roman" w:eastAsia="TimesNewRomanPSMT" w:hAnsi="Times New Roman" w:cs="Times New Roman"/>
          <w:sz w:val="28"/>
          <w:szCs w:val="28"/>
          <w:lang w:val="en-US" w:eastAsia="ru-RU"/>
        </w:rPr>
        <w:t>DOI</w:t>
      </w:r>
      <w:r w:rsidRPr="003B605A">
        <w:rPr>
          <w:rFonts w:ascii="Times New Roman" w:eastAsia="TimesNewRomanPSMT" w:hAnsi="Times New Roman" w:cs="Times New Roman"/>
          <w:sz w:val="28"/>
          <w:szCs w:val="28"/>
          <w:lang w:val="en-US" w:eastAsia="ru-RU"/>
        </w:rPr>
        <w:t>: 10.31470/2309-1797-2018-24-1-97-117</w:t>
      </w:r>
      <w:r w:rsidRPr="003B605A">
        <w:rPr>
          <w:rFonts w:ascii="Times New Roman" w:hAnsi="Times New Roman" w:cs="Times New Roman"/>
          <w:i/>
          <w:iCs/>
          <w:sz w:val="28"/>
          <w:szCs w:val="28"/>
          <w:lang w:eastAsia="ru-RU"/>
        </w:rPr>
        <w:t xml:space="preserve"> </w:t>
      </w:r>
      <w:proofErr w:type="spellStart"/>
      <w:r w:rsidRPr="003B605A">
        <w:rPr>
          <w:rFonts w:ascii="Times New Roman" w:hAnsi="Times New Roman"/>
          <w:sz w:val="28"/>
          <w:szCs w:val="28"/>
        </w:rPr>
        <w:t>Web</w:t>
      </w:r>
      <w:proofErr w:type="spellEnd"/>
      <w:r w:rsidRPr="003B605A">
        <w:rPr>
          <w:rFonts w:ascii="Times New Roman" w:hAnsi="Times New Roman"/>
          <w:sz w:val="28"/>
          <w:szCs w:val="28"/>
        </w:rPr>
        <w:t xml:space="preserve"> </w:t>
      </w:r>
      <w:proofErr w:type="spellStart"/>
      <w:r w:rsidRPr="003B605A">
        <w:rPr>
          <w:rFonts w:ascii="Times New Roman" w:hAnsi="Times New Roman"/>
          <w:sz w:val="28"/>
          <w:szCs w:val="28"/>
        </w:rPr>
        <w:t>of</w:t>
      </w:r>
      <w:proofErr w:type="spellEnd"/>
      <w:r w:rsidRPr="003B605A">
        <w:rPr>
          <w:rFonts w:ascii="Times New Roman" w:hAnsi="Times New Roman"/>
          <w:sz w:val="28"/>
          <w:szCs w:val="28"/>
        </w:rPr>
        <w:t xml:space="preserve"> </w:t>
      </w:r>
      <w:proofErr w:type="spellStart"/>
      <w:r w:rsidRPr="003B605A">
        <w:rPr>
          <w:rFonts w:ascii="Times New Roman" w:hAnsi="Times New Roman"/>
          <w:sz w:val="28"/>
          <w:szCs w:val="28"/>
        </w:rPr>
        <w:t>Science</w:t>
      </w:r>
      <w:proofErr w:type="spellEnd"/>
      <w:r w:rsidRPr="003B605A">
        <w:rPr>
          <w:rFonts w:ascii="Times New Roman" w:hAnsi="Times New Roman"/>
          <w:sz w:val="28"/>
          <w:szCs w:val="28"/>
        </w:rPr>
        <w:t xml:space="preserve"> </w:t>
      </w:r>
      <w:r w:rsidRPr="003B605A">
        <w:rPr>
          <w:rFonts w:ascii="Times New Roman" w:hAnsi="Times New Roman"/>
          <w:sz w:val="28"/>
          <w:szCs w:val="28"/>
          <w:lang w:val="en-US"/>
        </w:rPr>
        <w:t>Core</w:t>
      </w:r>
      <w:r w:rsidRPr="003B605A">
        <w:rPr>
          <w:rFonts w:ascii="Times New Roman" w:hAnsi="Times New Roman"/>
          <w:sz w:val="28"/>
          <w:szCs w:val="28"/>
        </w:rPr>
        <w:t xml:space="preserve"> </w:t>
      </w:r>
      <w:r w:rsidRPr="003B605A">
        <w:rPr>
          <w:rFonts w:ascii="Times New Roman" w:hAnsi="Times New Roman"/>
          <w:sz w:val="28"/>
          <w:szCs w:val="28"/>
          <w:lang w:val="en-US"/>
        </w:rPr>
        <w:t>Collection</w:t>
      </w:r>
      <w:r>
        <w:rPr>
          <w:rFonts w:ascii="Times New Roman" w:hAnsi="Times New Roman"/>
          <w:sz w:val="28"/>
          <w:szCs w:val="28"/>
        </w:rPr>
        <w:t>.</w:t>
      </w:r>
    </w:p>
    <w:p w:rsidR="009A49B0" w:rsidRPr="00AD2951" w:rsidRDefault="009A49B0" w:rsidP="00AD2951">
      <w:pPr>
        <w:spacing w:after="0" w:line="360" w:lineRule="auto"/>
        <w:ind w:firstLine="709"/>
        <w:jc w:val="both"/>
        <w:rPr>
          <w:rFonts w:ascii="Times New Roman" w:hAnsi="Times New Roman" w:cs="Times New Roman"/>
          <w:sz w:val="28"/>
          <w:szCs w:val="28"/>
        </w:rPr>
      </w:pPr>
      <w:r>
        <w:rPr>
          <w:rStyle w:val="60"/>
          <w:rFonts w:cs="Times New Roman"/>
          <w:sz w:val="28"/>
          <w:szCs w:val="28"/>
          <w:lang w:val="ru-RU" w:eastAsia="uk-UA"/>
        </w:rPr>
        <w:t xml:space="preserve">9. </w:t>
      </w:r>
      <w:r w:rsidRPr="009A49B0">
        <w:rPr>
          <w:rStyle w:val="60"/>
          <w:rFonts w:cs="Times New Roman"/>
          <w:sz w:val="28"/>
          <w:szCs w:val="28"/>
          <w:lang w:val="ru-RU" w:eastAsia="uk-UA"/>
        </w:rPr>
        <w:t xml:space="preserve">Гончарук </w:t>
      </w:r>
      <w:proofErr w:type="spellStart"/>
      <w:r w:rsidRPr="009A49B0">
        <w:rPr>
          <w:rStyle w:val="60"/>
          <w:rFonts w:cs="Times New Roman"/>
          <w:sz w:val="28"/>
          <w:szCs w:val="28"/>
          <w:lang w:val="ru-RU" w:eastAsia="uk-UA"/>
        </w:rPr>
        <w:t>Наталія</w:t>
      </w:r>
      <w:proofErr w:type="spellEnd"/>
      <w:r w:rsidRPr="009A49B0">
        <w:rPr>
          <w:rStyle w:val="60"/>
          <w:rFonts w:cs="Times New Roman"/>
          <w:sz w:val="28"/>
          <w:szCs w:val="28"/>
          <w:lang w:val="ru-RU" w:eastAsia="uk-UA"/>
        </w:rPr>
        <w:t xml:space="preserve">, </w:t>
      </w:r>
      <w:proofErr w:type="spellStart"/>
      <w:r w:rsidRPr="009A49B0">
        <w:rPr>
          <w:rStyle w:val="60"/>
          <w:rFonts w:cs="Times New Roman"/>
          <w:sz w:val="28"/>
          <w:szCs w:val="28"/>
          <w:lang w:val="ru-RU" w:eastAsia="uk-UA"/>
        </w:rPr>
        <w:t>Онуфрієва</w:t>
      </w:r>
      <w:proofErr w:type="spellEnd"/>
      <w:r w:rsidRPr="009A49B0">
        <w:rPr>
          <w:rStyle w:val="60"/>
          <w:rFonts w:cs="Times New Roman"/>
          <w:sz w:val="28"/>
          <w:szCs w:val="28"/>
          <w:lang w:val="ru-RU" w:eastAsia="uk-UA"/>
        </w:rPr>
        <w:t xml:space="preserve"> </w:t>
      </w:r>
      <w:proofErr w:type="spellStart"/>
      <w:r w:rsidRPr="009A49B0">
        <w:rPr>
          <w:rStyle w:val="60"/>
          <w:rFonts w:cs="Times New Roman"/>
          <w:sz w:val="28"/>
          <w:szCs w:val="28"/>
          <w:lang w:val="ru-RU" w:eastAsia="uk-UA"/>
        </w:rPr>
        <w:t>Ліана</w:t>
      </w:r>
      <w:proofErr w:type="spellEnd"/>
      <w:r w:rsidRPr="009A49B0">
        <w:rPr>
          <w:rStyle w:val="60"/>
          <w:rFonts w:cs="Times New Roman"/>
          <w:sz w:val="28"/>
          <w:szCs w:val="28"/>
          <w:lang w:val="ru-RU" w:eastAsia="uk-UA"/>
        </w:rPr>
        <w:t xml:space="preserve">. </w:t>
      </w:r>
      <w:r w:rsidRPr="009A49B0">
        <w:rPr>
          <w:rFonts w:ascii="Times New Roman" w:hAnsi="Times New Roman" w:cs="Times New Roman"/>
          <w:sz w:val="28"/>
          <w:szCs w:val="28"/>
        </w:rPr>
        <w:t xml:space="preserve">Деякі психологічні особливості комунікативних навиків у студентської молоді в контексті соціометричного структурування. </w:t>
      </w:r>
      <w:r w:rsidRPr="00296E12">
        <w:rPr>
          <w:rFonts w:ascii="Times New Roman" w:hAnsi="Times New Roman" w:cs="Times New Roman"/>
          <w:sz w:val="28"/>
          <w:szCs w:val="28"/>
          <w:lang w:val="en-US" w:eastAsia="ru-RU"/>
        </w:rPr>
        <w:t>PSYCHOLOGICAL</w:t>
      </w:r>
      <w:r w:rsidRPr="00296E12">
        <w:rPr>
          <w:rFonts w:ascii="Times New Roman" w:hAnsi="Times New Roman" w:cs="Times New Roman"/>
          <w:sz w:val="28"/>
          <w:szCs w:val="28"/>
          <w:lang w:eastAsia="ru-RU"/>
        </w:rPr>
        <w:t xml:space="preserve"> </w:t>
      </w:r>
      <w:r w:rsidRPr="00296E12">
        <w:rPr>
          <w:rFonts w:ascii="Times New Roman" w:hAnsi="Times New Roman" w:cs="Times New Roman"/>
          <w:sz w:val="28"/>
          <w:szCs w:val="28"/>
          <w:lang w:val="en-US" w:eastAsia="ru-RU"/>
        </w:rPr>
        <w:t>JOURNAL</w:t>
      </w:r>
      <w:r w:rsidRPr="00296E12">
        <w:rPr>
          <w:rFonts w:ascii="Times New Roman" w:hAnsi="Times New Roman" w:cs="Times New Roman"/>
          <w:sz w:val="28"/>
          <w:szCs w:val="28"/>
          <w:lang w:eastAsia="ru-RU"/>
        </w:rPr>
        <w:t xml:space="preserve"> </w:t>
      </w:r>
      <w:r w:rsidRPr="00296E12">
        <w:rPr>
          <w:rFonts w:ascii="Times New Roman" w:hAnsi="Times New Roman" w:cs="Times New Roman"/>
          <w:iCs/>
          <w:sz w:val="28"/>
          <w:szCs w:val="28"/>
          <w:shd w:val="clear" w:color="auto" w:fill="FFFFFF"/>
        </w:rPr>
        <w:t>ПСИХОЛОГІЧНИЙ ЧАСОПИС</w:t>
      </w:r>
      <w:r w:rsidRPr="00296E12">
        <w:rPr>
          <w:rFonts w:ascii="Times New Roman" w:hAnsi="Times New Roman" w:cs="Times New Roman"/>
          <w:sz w:val="28"/>
          <w:szCs w:val="28"/>
          <w:shd w:val="clear" w:color="auto" w:fill="FFFFFF"/>
        </w:rPr>
        <w:t>, </w:t>
      </w:r>
      <w:hyperlink r:id="rId20" w:history="1">
        <w:r w:rsidRPr="00296E12">
          <w:rPr>
            <w:rStyle w:val="af"/>
            <w:rFonts w:ascii="Times New Roman" w:hAnsi="Times New Roman" w:cs="Times New Roman"/>
            <w:color w:val="auto"/>
            <w:sz w:val="28"/>
            <w:szCs w:val="28"/>
            <w:u w:val="none"/>
            <w:lang w:val="en-US"/>
          </w:rPr>
          <w:t>Vol</w:t>
        </w:r>
        <w:r w:rsidRPr="00296E12">
          <w:rPr>
            <w:rStyle w:val="af"/>
            <w:rFonts w:ascii="Times New Roman" w:hAnsi="Times New Roman" w:cs="Times New Roman"/>
            <w:color w:val="auto"/>
            <w:sz w:val="28"/>
            <w:szCs w:val="28"/>
            <w:u w:val="none"/>
          </w:rPr>
          <w:t xml:space="preserve"> 5 </w:t>
        </w:r>
        <w:r w:rsidRPr="00296E12">
          <w:rPr>
            <w:rStyle w:val="af"/>
            <w:rFonts w:ascii="Times New Roman" w:hAnsi="Times New Roman" w:cs="Times New Roman"/>
            <w:color w:val="auto"/>
            <w:sz w:val="28"/>
            <w:szCs w:val="28"/>
            <w:u w:val="none"/>
            <w:lang w:val="en-US"/>
          </w:rPr>
          <w:t>No</w:t>
        </w:r>
        <w:r w:rsidRPr="00296E12">
          <w:rPr>
            <w:rStyle w:val="af"/>
            <w:rFonts w:ascii="Times New Roman" w:hAnsi="Times New Roman" w:cs="Times New Roman"/>
            <w:color w:val="auto"/>
            <w:sz w:val="28"/>
            <w:szCs w:val="28"/>
            <w:u w:val="none"/>
          </w:rPr>
          <w:t xml:space="preserve"> 4 (2019)</w:t>
        </w:r>
      </w:hyperlink>
      <w:r w:rsidRPr="009A49B0">
        <w:rPr>
          <w:rFonts w:ascii="Times New Roman" w:hAnsi="Times New Roman" w:cs="Times New Roman"/>
          <w:sz w:val="28"/>
          <w:szCs w:val="28"/>
          <w:shd w:val="clear" w:color="auto" w:fill="FFFFFF"/>
        </w:rPr>
        <w:t>. 20</w:t>
      </w:r>
      <w:r w:rsidRPr="009A49B0">
        <w:rPr>
          <w:rFonts w:ascii="Times New Roman" w:hAnsi="Times New Roman" w:cs="Times New Roman"/>
          <w:sz w:val="28"/>
          <w:szCs w:val="28"/>
        </w:rPr>
        <w:t>–</w:t>
      </w:r>
      <w:r w:rsidRPr="009A49B0">
        <w:rPr>
          <w:rFonts w:ascii="Times New Roman" w:hAnsi="Times New Roman" w:cs="Times New Roman"/>
          <w:sz w:val="28"/>
          <w:szCs w:val="28"/>
          <w:shd w:val="clear" w:color="auto" w:fill="FFFFFF"/>
        </w:rPr>
        <w:t xml:space="preserve">37. </w:t>
      </w:r>
      <w:r w:rsidR="00296E12" w:rsidRPr="00296E12">
        <w:rPr>
          <w:rStyle w:val="label"/>
          <w:rFonts w:ascii="Times New Roman" w:hAnsi="Times New Roman" w:cs="Times New Roman"/>
          <w:sz w:val="28"/>
          <w:szCs w:val="28"/>
          <w:shd w:val="clear" w:color="auto" w:fill="FFFFFF"/>
        </w:rPr>
        <w:t>DOI:</w:t>
      </w:r>
      <w:proofErr w:type="spellStart"/>
      <w:r w:rsidR="00296E12" w:rsidRPr="00296E12">
        <w:rPr>
          <w:rStyle w:val="label"/>
          <w:rFonts w:ascii="Times New Roman" w:hAnsi="Times New Roman" w:cs="Times New Roman"/>
          <w:sz w:val="28"/>
          <w:szCs w:val="28"/>
          <w:shd w:val="clear" w:color="auto" w:fill="FFFFFF"/>
        </w:rPr>
        <w:t> </w:t>
      </w:r>
      <w:r w:rsidRPr="00796263">
        <w:rPr>
          <w:rFonts w:ascii="Times New Roman" w:hAnsi="Times New Roman" w:cs="Times New Roman"/>
          <w:sz w:val="28"/>
          <w:szCs w:val="28"/>
          <w:shd w:val="clear" w:color="auto" w:fill="FFFFFF"/>
        </w:rPr>
        <w:t>http</w:t>
      </w:r>
      <w:proofErr w:type="spellEnd"/>
      <w:r w:rsidRPr="00796263">
        <w:rPr>
          <w:rFonts w:ascii="Times New Roman" w:hAnsi="Times New Roman" w:cs="Times New Roman"/>
          <w:sz w:val="28"/>
          <w:szCs w:val="28"/>
          <w:shd w:val="clear" w:color="auto" w:fill="FFFFFF"/>
        </w:rPr>
        <w:t>s://doi.org/10.31108/1.2019.5.4.2</w:t>
      </w:r>
    </w:p>
    <w:p w:rsidR="006F0A38" w:rsidRDefault="006F0A38"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r w:rsidRPr="006F0A38">
        <w:rPr>
          <w:rFonts w:ascii="Times New Roman" w:hAnsi="Times New Roman" w:cs="Times New Roman"/>
          <w:sz w:val="28"/>
          <w:szCs w:val="28"/>
        </w:rPr>
        <w:t xml:space="preserve">Загальна психологія : хрестоматія : </w:t>
      </w:r>
      <w:proofErr w:type="spellStart"/>
      <w:r w:rsidRPr="006F0A38">
        <w:rPr>
          <w:rFonts w:ascii="Times New Roman" w:hAnsi="Times New Roman" w:cs="Times New Roman"/>
          <w:sz w:val="28"/>
          <w:szCs w:val="28"/>
        </w:rPr>
        <w:t>на</w:t>
      </w:r>
      <w:r w:rsidR="00946C2C">
        <w:rPr>
          <w:rFonts w:ascii="Times New Roman" w:hAnsi="Times New Roman" w:cs="Times New Roman"/>
          <w:sz w:val="28"/>
          <w:szCs w:val="28"/>
        </w:rPr>
        <w:t>вч</w:t>
      </w:r>
      <w:proofErr w:type="spellEnd"/>
      <w:r w:rsidR="00946C2C">
        <w:rPr>
          <w:rFonts w:ascii="Times New Roman" w:hAnsi="Times New Roman" w:cs="Times New Roman"/>
          <w:sz w:val="28"/>
          <w:szCs w:val="28"/>
        </w:rPr>
        <w:t xml:space="preserve">. </w:t>
      </w:r>
      <w:proofErr w:type="spellStart"/>
      <w:r w:rsidR="00946C2C">
        <w:rPr>
          <w:rFonts w:ascii="Times New Roman" w:hAnsi="Times New Roman" w:cs="Times New Roman"/>
          <w:sz w:val="28"/>
          <w:szCs w:val="28"/>
        </w:rPr>
        <w:t>посіб</w:t>
      </w:r>
      <w:proofErr w:type="spellEnd"/>
      <w:r w:rsidR="00946C2C">
        <w:rPr>
          <w:rFonts w:ascii="Times New Roman" w:hAnsi="Times New Roman" w:cs="Times New Roman"/>
          <w:sz w:val="28"/>
          <w:szCs w:val="28"/>
        </w:rPr>
        <w:t xml:space="preserve">. для </w:t>
      </w:r>
      <w:proofErr w:type="spellStart"/>
      <w:r w:rsidR="00946C2C">
        <w:rPr>
          <w:rFonts w:ascii="Times New Roman" w:hAnsi="Times New Roman" w:cs="Times New Roman"/>
          <w:sz w:val="28"/>
          <w:szCs w:val="28"/>
        </w:rPr>
        <w:t>студ</w:t>
      </w:r>
      <w:proofErr w:type="spellEnd"/>
      <w:r w:rsidR="00946C2C">
        <w:rPr>
          <w:rFonts w:ascii="Times New Roman" w:hAnsi="Times New Roman" w:cs="Times New Roman"/>
          <w:sz w:val="28"/>
          <w:szCs w:val="28"/>
        </w:rPr>
        <w:t xml:space="preserve">. ВНЗ / </w:t>
      </w:r>
      <w:r w:rsidRPr="006F0A38">
        <w:rPr>
          <w:rFonts w:ascii="Times New Roman" w:hAnsi="Times New Roman" w:cs="Times New Roman"/>
          <w:sz w:val="28"/>
          <w:szCs w:val="28"/>
        </w:rPr>
        <w:t xml:space="preserve"> </w:t>
      </w:r>
      <w:proofErr w:type="spellStart"/>
      <w:r w:rsidRPr="006F0A38">
        <w:rPr>
          <w:rFonts w:ascii="Times New Roman" w:hAnsi="Times New Roman" w:cs="Times New Roman"/>
          <w:sz w:val="28"/>
          <w:szCs w:val="28"/>
        </w:rPr>
        <w:t>Скрипченко</w:t>
      </w:r>
      <w:proofErr w:type="spellEnd"/>
      <w:r w:rsidR="00946C2C">
        <w:rPr>
          <w:rFonts w:ascii="Times New Roman" w:hAnsi="Times New Roman" w:cs="Times New Roman"/>
          <w:sz w:val="28"/>
          <w:szCs w:val="28"/>
        </w:rPr>
        <w:t xml:space="preserve"> О.В., </w:t>
      </w:r>
      <w:r w:rsidRPr="006F0A38">
        <w:rPr>
          <w:rFonts w:ascii="Times New Roman" w:hAnsi="Times New Roman" w:cs="Times New Roman"/>
          <w:sz w:val="28"/>
          <w:szCs w:val="28"/>
        </w:rPr>
        <w:t xml:space="preserve"> </w:t>
      </w:r>
      <w:proofErr w:type="spellStart"/>
      <w:r w:rsidRPr="006F0A38">
        <w:rPr>
          <w:rFonts w:ascii="Times New Roman" w:hAnsi="Times New Roman" w:cs="Times New Roman"/>
          <w:sz w:val="28"/>
          <w:szCs w:val="28"/>
        </w:rPr>
        <w:t>Долинська</w:t>
      </w:r>
      <w:proofErr w:type="spellEnd"/>
      <w:r w:rsidR="00946C2C">
        <w:rPr>
          <w:rFonts w:ascii="Times New Roman" w:hAnsi="Times New Roman" w:cs="Times New Roman"/>
          <w:sz w:val="28"/>
          <w:szCs w:val="28"/>
        </w:rPr>
        <w:t xml:space="preserve"> Л.В., </w:t>
      </w:r>
      <w:r w:rsidRPr="006F0A38">
        <w:rPr>
          <w:rFonts w:ascii="Times New Roman" w:hAnsi="Times New Roman" w:cs="Times New Roman"/>
          <w:sz w:val="28"/>
          <w:szCs w:val="28"/>
        </w:rPr>
        <w:t xml:space="preserve"> </w:t>
      </w:r>
      <w:proofErr w:type="spellStart"/>
      <w:r w:rsidRPr="006F0A38">
        <w:rPr>
          <w:rFonts w:ascii="Times New Roman" w:hAnsi="Times New Roman" w:cs="Times New Roman"/>
          <w:sz w:val="28"/>
          <w:szCs w:val="28"/>
        </w:rPr>
        <w:t>Огородн</w:t>
      </w:r>
      <w:r w:rsidR="005E458F">
        <w:rPr>
          <w:rFonts w:ascii="Times New Roman" w:hAnsi="Times New Roman" w:cs="Times New Roman"/>
          <w:sz w:val="28"/>
          <w:szCs w:val="28"/>
        </w:rPr>
        <w:t>і</w:t>
      </w:r>
      <w:r w:rsidRPr="006F0A38">
        <w:rPr>
          <w:rFonts w:ascii="Times New Roman" w:hAnsi="Times New Roman" w:cs="Times New Roman"/>
          <w:sz w:val="28"/>
          <w:szCs w:val="28"/>
        </w:rPr>
        <w:t>йчук</w:t>
      </w:r>
      <w:proofErr w:type="spellEnd"/>
      <w:r w:rsidR="00946C2C">
        <w:rPr>
          <w:rFonts w:ascii="Times New Roman" w:hAnsi="Times New Roman" w:cs="Times New Roman"/>
          <w:sz w:val="28"/>
          <w:szCs w:val="28"/>
        </w:rPr>
        <w:t xml:space="preserve"> З.В.,</w:t>
      </w:r>
      <w:r w:rsidRPr="006F0A38">
        <w:rPr>
          <w:rFonts w:ascii="Times New Roman" w:hAnsi="Times New Roman" w:cs="Times New Roman"/>
          <w:sz w:val="28"/>
          <w:szCs w:val="28"/>
        </w:rPr>
        <w:t xml:space="preserve"> </w:t>
      </w:r>
      <w:proofErr w:type="spellStart"/>
      <w:r w:rsidRPr="006F0A38">
        <w:rPr>
          <w:rFonts w:ascii="Times New Roman" w:hAnsi="Times New Roman" w:cs="Times New Roman"/>
          <w:sz w:val="28"/>
          <w:szCs w:val="28"/>
        </w:rPr>
        <w:t>Лисянська</w:t>
      </w:r>
      <w:proofErr w:type="spellEnd"/>
      <w:r w:rsidR="00946C2C">
        <w:rPr>
          <w:rFonts w:ascii="Times New Roman" w:hAnsi="Times New Roman" w:cs="Times New Roman"/>
          <w:sz w:val="28"/>
          <w:szCs w:val="28"/>
        </w:rPr>
        <w:t xml:space="preserve"> Т.М.</w:t>
      </w:r>
      <w:r w:rsidRPr="006F0A38">
        <w:rPr>
          <w:rFonts w:ascii="Times New Roman" w:hAnsi="Times New Roman" w:cs="Times New Roman"/>
          <w:sz w:val="28"/>
          <w:szCs w:val="28"/>
        </w:rPr>
        <w:t xml:space="preserve"> </w:t>
      </w:r>
      <w:r w:rsidR="00946C2C">
        <w:rPr>
          <w:rFonts w:ascii="Times New Roman" w:hAnsi="Times New Roman" w:cs="Times New Roman"/>
          <w:sz w:val="28"/>
          <w:szCs w:val="28"/>
        </w:rPr>
        <w:t xml:space="preserve"> Київ : Каравела, 2007. </w:t>
      </w:r>
      <w:r w:rsidRPr="006F0A38">
        <w:rPr>
          <w:rFonts w:ascii="Times New Roman" w:hAnsi="Times New Roman" w:cs="Times New Roman"/>
          <w:sz w:val="28"/>
          <w:szCs w:val="28"/>
        </w:rPr>
        <w:t xml:space="preserve"> 640 с.</w:t>
      </w:r>
    </w:p>
    <w:p w:rsidR="0067039C" w:rsidRPr="0067039C" w:rsidRDefault="0067039C" w:rsidP="0067039C">
      <w:pPr>
        <w:pStyle w:val="61"/>
        <w:numPr>
          <w:ilvl w:val="0"/>
          <w:numId w:val="6"/>
        </w:numPr>
        <w:shd w:val="clear" w:color="auto" w:fill="auto"/>
        <w:tabs>
          <w:tab w:val="left" w:pos="591"/>
        </w:tabs>
        <w:spacing w:line="360" w:lineRule="auto"/>
        <w:ind w:left="0" w:firstLine="680"/>
        <w:rPr>
          <w:sz w:val="28"/>
          <w:szCs w:val="28"/>
        </w:rPr>
      </w:pPr>
      <w:proofErr w:type="spellStart"/>
      <w:r w:rsidRPr="00CC5AA8">
        <w:rPr>
          <w:sz w:val="28"/>
          <w:szCs w:val="28"/>
        </w:rPr>
        <w:t>Зимняя</w:t>
      </w:r>
      <w:proofErr w:type="spellEnd"/>
      <w:r w:rsidRPr="00880A71">
        <w:rPr>
          <w:sz w:val="28"/>
          <w:szCs w:val="28"/>
        </w:rPr>
        <w:t xml:space="preserve"> </w:t>
      </w:r>
      <w:r w:rsidRPr="00CC5AA8">
        <w:rPr>
          <w:sz w:val="28"/>
          <w:szCs w:val="28"/>
        </w:rPr>
        <w:t>И</w:t>
      </w:r>
      <w:r w:rsidRPr="00880A71">
        <w:rPr>
          <w:sz w:val="28"/>
          <w:szCs w:val="28"/>
        </w:rPr>
        <w:t>.</w:t>
      </w:r>
      <w:r w:rsidRPr="00CC5AA8">
        <w:rPr>
          <w:sz w:val="28"/>
          <w:szCs w:val="28"/>
        </w:rPr>
        <w:t>А</w:t>
      </w:r>
      <w:r w:rsidRPr="00880A71">
        <w:rPr>
          <w:sz w:val="28"/>
          <w:szCs w:val="28"/>
        </w:rPr>
        <w:t xml:space="preserve">. </w:t>
      </w:r>
      <w:proofErr w:type="spellStart"/>
      <w:r w:rsidRPr="00CC5AA8">
        <w:rPr>
          <w:sz w:val="28"/>
          <w:szCs w:val="28"/>
        </w:rPr>
        <w:t>Педагогическая</w:t>
      </w:r>
      <w:proofErr w:type="spellEnd"/>
      <w:r w:rsidRPr="00880A71">
        <w:rPr>
          <w:sz w:val="28"/>
          <w:szCs w:val="28"/>
        </w:rPr>
        <w:t xml:space="preserve"> </w:t>
      </w:r>
      <w:proofErr w:type="spellStart"/>
      <w:r w:rsidRPr="00CC5AA8">
        <w:rPr>
          <w:sz w:val="28"/>
          <w:szCs w:val="28"/>
        </w:rPr>
        <w:t>психология</w:t>
      </w:r>
      <w:proofErr w:type="spellEnd"/>
      <w:r w:rsidRPr="00880A71">
        <w:rPr>
          <w:sz w:val="28"/>
          <w:szCs w:val="28"/>
        </w:rPr>
        <w:t xml:space="preserve">: </w:t>
      </w:r>
      <w:proofErr w:type="spellStart"/>
      <w:r w:rsidRPr="00CC5AA8">
        <w:rPr>
          <w:sz w:val="28"/>
          <w:szCs w:val="28"/>
        </w:rPr>
        <w:t>учебник</w:t>
      </w:r>
      <w:proofErr w:type="spellEnd"/>
      <w:r w:rsidRPr="00880A71">
        <w:rPr>
          <w:sz w:val="28"/>
          <w:szCs w:val="28"/>
        </w:rPr>
        <w:t xml:space="preserve"> </w:t>
      </w:r>
      <w:r w:rsidRPr="00CC5AA8">
        <w:rPr>
          <w:sz w:val="28"/>
          <w:szCs w:val="28"/>
        </w:rPr>
        <w:t>для</w:t>
      </w:r>
      <w:r w:rsidRPr="00880A71">
        <w:rPr>
          <w:sz w:val="28"/>
          <w:szCs w:val="28"/>
        </w:rPr>
        <w:t xml:space="preserve"> </w:t>
      </w:r>
      <w:proofErr w:type="spellStart"/>
      <w:r w:rsidRPr="00CC5AA8">
        <w:rPr>
          <w:sz w:val="28"/>
          <w:szCs w:val="28"/>
        </w:rPr>
        <w:t>вузов</w:t>
      </w:r>
      <w:proofErr w:type="spellEnd"/>
      <w:r>
        <w:rPr>
          <w:sz w:val="28"/>
          <w:szCs w:val="28"/>
        </w:rPr>
        <w:t xml:space="preserve">. </w:t>
      </w:r>
      <w:r w:rsidRPr="00CC5AA8">
        <w:rPr>
          <w:sz w:val="28"/>
          <w:szCs w:val="28"/>
        </w:rPr>
        <w:t>М</w:t>
      </w:r>
      <w:r>
        <w:rPr>
          <w:sz w:val="28"/>
          <w:szCs w:val="28"/>
        </w:rPr>
        <w:t xml:space="preserve">осква : </w:t>
      </w:r>
      <w:r w:rsidRPr="0067039C">
        <w:rPr>
          <w:sz w:val="28"/>
          <w:szCs w:val="28"/>
        </w:rPr>
        <w:t>Логос</w:t>
      </w:r>
      <w:r>
        <w:rPr>
          <w:sz w:val="28"/>
          <w:szCs w:val="28"/>
        </w:rPr>
        <w:t xml:space="preserve">, 2003. </w:t>
      </w:r>
      <w:r w:rsidRPr="0067039C">
        <w:rPr>
          <w:sz w:val="28"/>
          <w:szCs w:val="28"/>
        </w:rPr>
        <w:t xml:space="preserve"> 384 с.</w:t>
      </w:r>
    </w:p>
    <w:p w:rsidR="006F0A38" w:rsidRDefault="006F0A38"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sidRPr="00946C2C">
        <w:rPr>
          <w:rFonts w:ascii="Times New Roman" w:hAnsi="Times New Roman" w:cs="Times New Roman"/>
          <w:sz w:val="28"/>
          <w:szCs w:val="28"/>
        </w:rPr>
        <w:lastRenderedPageBreak/>
        <w:t>Ильин</w:t>
      </w:r>
      <w:proofErr w:type="spellEnd"/>
      <w:r w:rsidR="00C40299">
        <w:rPr>
          <w:rFonts w:ascii="Times New Roman" w:hAnsi="Times New Roman" w:cs="Times New Roman"/>
          <w:sz w:val="28"/>
          <w:szCs w:val="28"/>
        </w:rPr>
        <w:t xml:space="preserve"> Е.</w:t>
      </w:r>
      <w:r w:rsidR="00946C2C">
        <w:rPr>
          <w:rFonts w:ascii="Times New Roman" w:hAnsi="Times New Roman" w:cs="Times New Roman"/>
          <w:sz w:val="28"/>
          <w:szCs w:val="28"/>
        </w:rPr>
        <w:t xml:space="preserve">П. </w:t>
      </w:r>
      <w:proofErr w:type="spellStart"/>
      <w:r w:rsidR="00946C2C">
        <w:rPr>
          <w:rFonts w:ascii="Times New Roman" w:hAnsi="Times New Roman" w:cs="Times New Roman"/>
          <w:sz w:val="28"/>
          <w:szCs w:val="28"/>
        </w:rPr>
        <w:t>Мотивация</w:t>
      </w:r>
      <w:proofErr w:type="spellEnd"/>
      <w:r w:rsidR="00946C2C">
        <w:rPr>
          <w:rFonts w:ascii="Times New Roman" w:hAnsi="Times New Roman" w:cs="Times New Roman"/>
          <w:sz w:val="28"/>
          <w:szCs w:val="28"/>
        </w:rPr>
        <w:t xml:space="preserve"> и </w:t>
      </w:r>
      <w:proofErr w:type="spellStart"/>
      <w:r w:rsidR="00946C2C">
        <w:rPr>
          <w:rFonts w:ascii="Times New Roman" w:hAnsi="Times New Roman" w:cs="Times New Roman"/>
          <w:sz w:val="28"/>
          <w:szCs w:val="28"/>
        </w:rPr>
        <w:t>мотивы</w:t>
      </w:r>
      <w:proofErr w:type="spellEnd"/>
      <w:r w:rsidR="00946C2C">
        <w:rPr>
          <w:rFonts w:ascii="Times New Roman" w:hAnsi="Times New Roman" w:cs="Times New Roman"/>
          <w:sz w:val="28"/>
          <w:szCs w:val="28"/>
        </w:rPr>
        <w:t xml:space="preserve">. Санкт-Петербург : </w:t>
      </w:r>
      <w:proofErr w:type="spellStart"/>
      <w:r w:rsidR="00946C2C">
        <w:rPr>
          <w:rFonts w:ascii="Times New Roman" w:hAnsi="Times New Roman" w:cs="Times New Roman"/>
          <w:sz w:val="28"/>
          <w:szCs w:val="28"/>
        </w:rPr>
        <w:t>Питер</w:t>
      </w:r>
      <w:proofErr w:type="spellEnd"/>
      <w:r w:rsidR="00946C2C">
        <w:rPr>
          <w:rFonts w:ascii="Times New Roman" w:hAnsi="Times New Roman" w:cs="Times New Roman"/>
          <w:sz w:val="28"/>
          <w:szCs w:val="28"/>
        </w:rPr>
        <w:t xml:space="preserve">, 2000. </w:t>
      </w:r>
      <w:r w:rsidRPr="00946C2C">
        <w:rPr>
          <w:rFonts w:ascii="Times New Roman" w:hAnsi="Times New Roman" w:cs="Times New Roman"/>
          <w:sz w:val="28"/>
          <w:szCs w:val="28"/>
        </w:rPr>
        <w:t xml:space="preserve"> 512 с.</w:t>
      </w:r>
    </w:p>
    <w:p w:rsidR="00B41595" w:rsidRDefault="00B41595" w:rsidP="00B41595">
      <w:pPr>
        <w:pStyle w:val="a3"/>
        <w:numPr>
          <w:ilvl w:val="0"/>
          <w:numId w:val="6"/>
        </w:numPr>
        <w:tabs>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41595">
        <w:rPr>
          <w:rFonts w:ascii="Times New Roman" w:hAnsi="Times New Roman" w:cs="Times New Roman"/>
          <w:sz w:val="28"/>
          <w:szCs w:val="28"/>
        </w:rPr>
        <w:t>Карпенчук</w:t>
      </w:r>
      <w:proofErr w:type="spellEnd"/>
      <w:r w:rsidRPr="00B41595">
        <w:rPr>
          <w:rFonts w:ascii="Times New Roman" w:hAnsi="Times New Roman" w:cs="Times New Roman"/>
          <w:sz w:val="28"/>
          <w:szCs w:val="28"/>
        </w:rPr>
        <w:t xml:space="preserve"> С.Г. Самовиховання особистості: науково-методичний </w:t>
      </w:r>
    </w:p>
    <w:p w:rsidR="00B41595" w:rsidRPr="00946C2C" w:rsidRDefault="00B41595" w:rsidP="00B41595">
      <w:pPr>
        <w:tabs>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посібник. Київ : ІЗМН, 1998. </w:t>
      </w:r>
      <w:r w:rsidRPr="00B41595">
        <w:rPr>
          <w:rFonts w:ascii="Times New Roman" w:hAnsi="Times New Roman" w:cs="Times New Roman"/>
          <w:sz w:val="28"/>
          <w:szCs w:val="28"/>
        </w:rPr>
        <w:t xml:space="preserve"> 216 с.</w:t>
      </w:r>
    </w:p>
    <w:p w:rsidR="006F0A38" w:rsidRPr="00946C2C" w:rsidRDefault="00C40299"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Коваленко О.</w:t>
      </w:r>
      <w:r w:rsidR="006F0A38" w:rsidRPr="00946C2C">
        <w:rPr>
          <w:rFonts w:ascii="Times New Roman" w:hAnsi="Times New Roman" w:cs="Times New Roman"/>
          <w:sz w:val="28"/>
          <w:szCs w:val="28"/>
        </w:rPr>
        <w:t>Г. Атракція як феномен міжособистісно</w:t>
      </w:r>
      <w:r w:rsidR="00946C2C">
        <w:rPr>
          <w:rFonts w:ascii="Times New Roman" w:hAnsi="Times New Roman" w:cs="Times New Roman"/>
          <w:sz w:val="28"/>
          <w:szCs w:val="28"/>
        </w:rPr>
        <w:t xml:space="preserve">го спілкування. </w:t>
      </w:r>
      <w:r w:rsidR="006F0A38" w:rsidRPr="00946C2C">
        <w:rPr>
          <w:rFonts w:ascii="Times New Roman" w:hAnsi="Times New Roman" w:cs="Times New Roman"/>
          <w:sz w:val="28"/>
          <w:szCs w:val="28"/>
        </w:rPr>
        <w:t xml:space="preserve"> </w:t>
      </w:r>
      <w:r w:rsidR="00946C2C">
        <w:rPr>
          <w:rFonts w:ascii="Times New Roman" w:hAnsi="Times New Roman" w:cs="Times New Roman"/>
          <w:i/>
          <w:sz w:val="28"/>
          <w:szCs w:val="28"/>
        </w:rPr>
        <w:t xml:space="preserve">Практична  психологія та соціальна </w:t>
      </w:r>
      <w:r w:rsidR="006F0A38" w:rsidRPr="00946C2C">
        <w:rPr>
          <w:rFonts w:ascii="Times New Roman" w:hAnsi="Times New Roman" w:cs="Times New Roman"/>
          <w:i/>
          <w:sz w:val="28"/>
          <w:szCs w:val="28"/>
        </w:rPr>
        <w:t xml:space="preserve"> робота</w:t>
      </w:r>
      <w:r w:rsidR="00946C2C">
        <w:rPr>
          <w:rFonts w:ascii="Times New Roman" w:hAnsi="Times New Roman" w:cs="Times New Roman"/>
          <w:sz w:val="28"/>
          <w:szCs w:val="28"/>
        </w:rPr>
        <w:t xml:space="preserve">.  2007.  № 2. </w:t>
      </w:r>
      <w:r w:rsidR="006F0A38" w:rsidRPr="00946C2C">
        <w:rPr>
          <w:rFonts w:ascii="Times New Roman" w:hAnsi="Times New Roman" w:cs="Times New Roman"/>
          <w:sz w:val="28"/>
          <w:szCs w:val="28"/>
        </w:rPr>
        <w:t xml:space="preserve"> С. 44–48. </w:t>
      </w:r>
    </w:p>
    <w:p w:rsidR="006F0A38" w:rsidRDefault="00C40299"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Коломинский</w:t>
      </w:r>
      <w:proofErr w:type="spellEnd"/>
      <w:r>
        <w:rPr>
          <w:rFonts w:ascii="Times New Roman" w:hAnsi="Times New Roman" w:cs="Times New Roman"/>
          <w:sz w:val="28"/>
          <w:szCs w:val="28"/>
        </w:rPr>
        <w:t xml:space="preserve"> Я.</w:t>
      </w:r>
      <w:r w:rsidR="006F0A38" w:rsidRPr="006F0A38">
        <w:rPr>
          <w:rFonts w:ascii="Times New Roman" w:hAnsi="Times New Roman" w:cs="Times New Roman"/>
          <w:sz w:val="28"/>
          <w:szCs w:val="28"/>
        </w:rPr>
        <w:t xml:space="preserve">Л. </w:t>
      </w:r>
      <w:proofErr w:type="spellStart"/>
      <w:r w:rsidR="006F0A38" w:rsidRPr="006F0A38">
        <w:rPr>
          <w:rFonts w:ascii="Times New Roman" w:hAnsi="Times New Roman" w:cs="Times New Roman"/>
          <w:sz w:val="28"/>
          <w:szCs w:val="28"/>
        </w:rPr>
        <w:t>Психология</w:t>
      </w:r>
      <w:proofErr w:type="spellEnd"/>
      <w:r w:rsidR="006F0A38" w:rsidRPr="006F0A38">
        <w:rPr>
          <w:rFonts w:ascii="Times New Roman" w:hAnsi="Times New Roman" w:cs="Times New Roman"/>
          <w:sz w:val="28"/>
          <w:szCs w:val="28"/>
        </w:rPr>
        <w:t xml:space="preserve"> </w:t>
      </w:r>
      <w:proofErr w:type="spellStart"/>
      <w:r w:rsidR="006F0A38" w:rsidRPr="006F0A38">
        <w:rPr>
          <w:rFonts w:ascii="Times New Roman" w:hAnsi="Times New Roman" w:cs="Times New Roman"/>
          <w:sz w:val="28"/>
          <w:szCs w:val="28"/>
        </w:rPr>
        <w:t>взаимоотношений</w:t>
      </w:r>
      <w:proofErr w:type="spellEnd"/>
      <w:r w:rsidR="006F0A38" w:rsidRPr="006F0A38">
        <w:rPr>
          <w:rFonts w:ascii="Times New Roman" w:hAnsi="Times New Roman" w:cs="Times New Roman"/>
          <w:sz w:val="28"/>
          <w:szCs w:val="28"/>
        </w:rPr>
        <w:t xml:space="preserve"> в </w:t>
      </w:r>
      <w:proofErr w:type="spellStart"/>
      <w:r w:rsidR="006F0A38" w:rsidRPr="006F0A38">
        <w:rPr>
          <w:rFonts w:ascii="Times New Roman" w:hAnsi="Times New Roman" w:cs="Times New Roman"/>
          <w:sz w:val="28"/>
          <w:szCs w:val="28"/>
        </w:rPr>
        <w:t>малых</w:t>
      </w:r>
      <w:proofErr w:type="spellEnd"/>
      <w:r w:rsidR="00946C2C">
        <w:rPr>
          <w:rFonts w:ascii="Times New Roman" w:hAnsi="Times New Roman" w:cs="Times New Roman"/>
          <w:sz w:val="28"/>
          <w:szCs w:val="28"/>
        </w:rPr>
        <w:t xml:space="preserve"> </w:t>
      </w:r>
      <w:proofErr w:type="spellStart"/>
      <w:r w:rsidR="00946C2C">
        <w:rPr>
          <w:rFonts w:ascii="Times New Roman" w:hAnsi="Times New Roman" w:cs="Times New Roman"/>
          <w:sz w:val="28"/>
          <w:szCs w:val="28"/>
        </w:rPr>
        <w:t>группах</w:t>
      </w:r>
      <w:proofErr w:type="spellEnd"/>
      <w:r w:rsidR="00946C2C">
        <w:rPr>
          <w:rFonts w:ascii="Times New Roman" w:hAnsi="Times New Roman" w:cs="Times New Roman"/>
          <w:sz w:val="28"/>
          <w:szCs w:val="28"/>
        </w:rPr>
        <w:t xml:space="preserve">. </w:t>
      </w:r>
      <w:proofErr w:type="spellStart"/>
      <w:r w:rsidR="006F0A38" w:rsidRPr="006F0A38">
        <w:rPr>
          <w:rFonts w:ascii="Times New Roman" w:hAnsi="Times New Roman" w:cs="Times New Roman"/>
          <w:sz w:val="28"/>
          <w:szCs w:val="28"/>
        </w:rPr>
        <w:t>Минск</w:t>
      </w:r>
      <w:proofErr w:type="spellEnd"/>
      <w:r w:rsidR="006F0A38" w:rsidRPr="006F0A38">
        <w:rPr>
          <w:rFonts w:ascii="Times New Roman" w:hAnsi="Times New Roman" w:cs="Times New Roman"/>
          <w:sz w:val="28"/>
          <w:szCs w:val="28"/>
        </w:rPr>
        <w:t xml:space="preserve"> : </w:t>
      </w:r>
      <w:proofErr w:type="spellStart"/>
      <w:r w:rsidR="006F0A38" w:rsidRPr="006F0A38">
        <w:rPr>
          <w:rFonts w:ascii="Times New Roman" w:hAnsi="Times New Roman" w:cs="Times New Roman"/>
          <w:sz w:val="28"/>
          <w:szCs w:val="28"/>
        </w:rPr>
        <w:t>Тетра</w:t>
      </w:r>
      <w:proofErr w:type="spellEnd"/>
      <w:r w:rsidR="00946C2C">
        <w:rPr>
          <w:rFonts w:ascii="Times New Roman" w:hAnsi="Times New Roman" w:cs="Times New Roman"/>
          <w:sz w:val="28"/>
          <w:szCs w:val="28"/>
        </w:rPr>
        <w:t xml:space="preserve"> </w:t>
      </w:r>
      <w:proofErr w:type="spellStart"/>
      <w:r w:rsidR="006F0A38" w:rsidRPr="006F0A38">
        <w:rPr>
          <w:rFonts w:ascii="Times New Roman" w:hAnsi="Times New Roman" w:cs="Times New Roman"/>
          <w:sz w:val="28"/>
          <w:szCs w:val="28"/>
        </w:rPr>
        <w:t>Сис</w:t>
      </w:r>
      <w:r w:rsidR="00946C2C">
        <w:rPr>
          <w:rFonts w:ascii="Times New Roman" w:hAnsi="Times New Roman" w:cs="Times New Roman"/>
          <w:sz w:val="28"/>
          <w:szCs w:val="28"/>
        </w:rPr>
        <w:t>темс</w:t>
      </w:r>
      <w:proofErr w:type="spellEnd"/>
      <w:r w:rsidR="00946C2C">
        <w:rPr>
          <w:rFonts w:ascii="Times New Roman" w:hAnsi="Times New Roman" w:cs="Times New Roman"/>
          <w:sz w:val="28"/>
          <w:szCs w:val="28"/>
        </w:rPr>
        <w:t xml:space="preserve">, 2000. </w:t>
      </w:r>
      <w:r w:rsidR="006F0A38" w:rsidRPr="006F0A38">
        <w:rPr>
          <w:rFonts w:ascii="Times New Roman" w:hAnsi="Times New Roman" w:cs="Times New Roman"/>
          <w:sz w:val="28"/>
          <w:szCs w:val="28"/>
        </w:rPr>
        <w:t xml:space="preserve"> 236 с.</w:t>
      </w:r>
    </w:p>
    <w:p w:rsidR="008F721E" w:rsidRPr="00296E12" w:rsidRDefault="008F721E" w:rsidP="008F721E">
      <w:pPr>
        <w:pStyle w:val="a3"/>
        <w:widowControl w:val="0"/>
        <w:numPr>
          <w:ilvl w:val="0"/>
          <w:numId w:val="6"/>
        </w:numPr>
        <w:shd w:val="clear" w:color="auto" w:fill="FFFFFF"/>
        <w:suppressAutoHyphens/>
        <w:autoSpaceDE w:val="0"/>
        <w:spacing w:after="0" w:line="360" w:lineRule="auto"/>
        <w:ind w:left="0" w:firstLine="680"/>
        <w:jc w:val="both"/>
        <w:rPr>
          <w:rFonts w:ascii="Times New Roman" w:hAnsi="Times New Roman" w:cs="Times New Roman"/>
          <w:sz w:val="28"/>
          <w:szCs w:val="28"/>
          <w:shd w:val="clear" w:color="auto" w:fill="FFFFFF"/>
        </w:rPr>
      </w:pPr>
      <w:proofErr w:type="spellStart"/>
      <w:r w:rsidRPr="008F721E">
        <w:rPr>
          <w:rFonts w:ascii="Times New Roman" w:hAnsi="Times New Roman"/>
          <w:sz w:val="28"/>
          <w:szCs w:val="28"/>
        </w:rPr>
        <w:t>Корніяка</w:t>
      </w:r>
      <w:proofErr w:type="spellEnd"/>
      <w:r w:rsidRPr="008F721E">
        <w:rPr>
          <w:rFonts w:ascii="Times New Roman" w:hAnsi="Times New Roman"/>
          <w:sz w:val="28"/>
          <w:szCs w:val="28"/>
        </w:rPr>
        <w:t xml:space="preserve"> О.М. Особливості комунікативно-мовленнєвої компетентності викладача вищої </w:t>
      </w:r>
      <w:r w:rsidRPr="00296E12">
        <w:rPr>
          <w:rFonts w:ascii="Times New Roman" w:hAnsi="Times New Roman" w:cs="Times New Roman"/>
          <w:sz w:val="28"/>
          <w:szCs w:val="28"/>
        </w:rPr>
        <w:t xml:space="preserve">школи. </w:t>
      </w:r>
      <w:r w:rsidRPr="00296E12">
        <w:rPr>
          <w:rFonts w:ascii="Times New Roman" w:hAnsi="Times New Roman" w:cs="Times New Roman"/>
          <w:i/>
          <w:sz w:val="28"/>
          <w:szCs w:val="28"/>
        </w:rPr>
        <w:t xml:space="preserve">Психолінгвістика. </w:t>
      </w:r>
      <w:proofErr w:type="spellStart"/>
      <w:r w:rsidRPr="00296E12">
        <w:rPr>
          <w:rFonts w:ascii="Times New Roman" w:hAnsi="Times New Roman" w:cs="Times New Roman"/>
          <w:i/>
          <w:sz w:val="28"/>
          <w:szCs w:val="28"/>
        </w:rPr>
        <w:t>Психолингвистика</w:t>
      </w:r>
      <w:proofErr w:type="spellEnd"/>
      <w:r w:rsidRPr="00296E12">
        <w:rPr>
          <w:rFonts w:ascii="Times New Roman" w:hAnsi="Times New Roman" w:cs="Times New Roman"/>
          <w:i/>
          <w:sz w:val="28"/>
          <w:szCs w:val="28"/>
        </w:rPr>
        <w:t xml:space="preserve">. </w:t>
      </w:r>
      <w:proofErr w:type="spellStart"/>
      <w:r w:rsidRPr="00296E12">
        <w:rPr>
          <w:rFonts w:ascii="Times New Roman" w:hAnsi="Times New Roman" w:cs="Times New Roman"/>
          <w:i/>
          <w:sz w:val="28"/>
          <w:szCs w:val="28"/>
          <w:shd w:val="clear" w:color="auto" w:fill="FFFFFF"/>
        </w:rPr>
        <w:t>Psycholinguistics</w:t>
      </w:r>
      <w:proofErr w:type="spellEnd"/>
      <w:r w:rsidRPr="00296E12">
        <w:rPr>
          <w:rFonts w:ascii="Times New Roman" w:hAnsi="Times New Roman" w:cs="Times New Roman"/>
          <w:i/>
          <w:sz w:val="28"/>
          <w:szCs w:val="28"/>
          <w:shd w:val="clear" w:color="auto" w:fill="FFFFFF"/>
        </w:rPr>
        <w:t>.</w:t>
      </w:r>
      <w:r w:rsidRPr="00296E12">
        <w:rPr>
          <w:rFonts w:ascii="Times New Roman" w:hAnsi="Times New Roman" w:cs="Times New Roman"/>
          <w:sz w:val="28"/>
          <w:szCs w:val="28"/>
          <w:shd w:val="clear" w:color="auto" w:fill="FFFFFF"/>
        </w:rPr>
        <w:t xml:space="preserve"> 2018. Вип. 24(1). С.183</w:t>
      </w:r>
      <w:r w:rsidRPr="00296E12">
        <w:rPr>
          <w:rFonts w:ascii="Times New Roman" w:hAnsi="Times New Roman" w:cs="Times New Roman"/>
          <w:spacing w:val="-2"/>
          <w:kern w:val="1"/>
          <w:sz w:val="28"/>
          <w:szCs w:val="28"/>
          <w:lang w:eastAsia="ar-SA"/>
        </w:rPr>
        <w:t>–</w:t>
      </w:r>
      <w:r w:rsidRPr="00296E12">
        <w:rPr>
          <w:rFonts w:ascii="Times New Roman" w:hAnsi="Times New Roman" w:cs="Times New Roman"/>
          <w:sz w:val="28"/>
          <w:szCs w:val="28"/>
          <w:shd w:val="clear" w:color="auto" w:fill="FFFFFF"/>
        </w:rPr>
        <w:t>206.</w:t>
      </w:r>
      <w:r w:rsidR="00296E12" w:rsidRPr="00296E12">
        <w:rPr>
          <w:rFonts w:ascii="Times New Roman" w:hAnsi="Times New Roman" w:cs="Times New Roman"/>
          <w:sz w:val="28"/>
          <w:szCs w:val="28"/>
          <w:shd w:val="clear" w:color="auto" w:fill="FFFFFF"/>
        </w:rPr>
        <w:t xml:space="preserve"> </w:t>
      </w:r>
      <w:r w:rsidR="00296E12" w:rsidRPr="00296E12">
        <w:rPr>
          <w:rStyle w:val="label"/>
          <w:rFonts w:ascii="Times New Roman" w:hAnsi="Times New Roman" w:cs="Times New Roman"/>
          <w:sz w:val="28"/>
          <w:szCs w:val="28"/>
          <w:shd w:val="clear" w:color="auto" w:fill="FFFFFF"/>
        </w:rPr>
        <w:t>DOI:</w:t>
      </w:r>
      <w:proofErr w:type="spellStart"/>
      <w:r w:rsidR="00296E12" w:rsidRPr="00296E12">
        <w:rPr>
          <w:rStyle w:val="label"/>
          <w:rFonts w:ascii="Times New Roman" w:hAnsi="Times New Roman" w:cs="Times New Roman"/>
          <w:sz w:val="28"/>
          <w:szCs w:val="28"/>
          <w:shd w:val="clear" w:color="auto" w:fill="FFFFFF"/>
        </w:rPr>
        <w:t> </w:t>
      </w:r>
      <w:r w:rsidR="00296E12" w:rsidRPr="00796263">
        <w:rPr>
          <w:rFonts w:ascii="Times New Roman" w:hAnsi="Times New Roman" w:cs="Times New Roman"/>
          <w:sz w:val="28"/>
          <w:szCs w:val="28"/>
        </w:rPr>
        <w:t>http</w:t>
      </w:r>
      <w:proofErr w:type="spellEnd"/>
      <w:r w:rsidR="00296E12" w:rsidRPr="00796263">
        <w:rPr>
          <w:rFonts w:ascii="Times New Roman" w:hAnsi="Times New Roman" w:cs="Times New Roman"/>
          <w:sz w:val="28"/>
          <w:szCs w:val="28"/>
        </w:rPr>
        <w:t>s://doi.org/10.31470/2309-1797-2018-24-1-183-206</w:t>
      </w:r>
    </w:p>
    <w:p w:rsidR="006F0A38" w:rsidRPr="00946C2C" w:rsidRDefault="006F0A38"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sidRPr="00946C2C">
        <w:rPr>
          <w:rFonts w:ascii="Times New Roman" w:hAnsi="Times New Roman" w:cs="Times New Roman"/>
          <w:sz w:val="28"/>
          <w:szCs w:val="28"/>
        </w:rPr>
        <w:t>Куницына</w:t>
      </w:r>
      <w:proofErr w:type="spellEnd"/>
      <w:r w:rsidR="00C40299">
        <w:rPr>
          <w:rFonts w:ascii="Times New Roman" w:hAnsi="Times New Roman" w:cs="Times New Roman"/>
          <w:sz w:val="28"/>
          <w:szCs w:val="28"/>
        </w:rPr>
        <w:t xml:space="preserve"> В.</w:t>
      </w:r>
      <w:r w:rsidR="00946C2C">
        <w:rPr>
          <w:rFonts w:ascii="Times New Roman" w:hAnsi="Times New Roman" w:cs="Times New Roman"/>
          <w:sz w:val="28"/>
          <w:szCs w:val="28"/>
        </w:rPr>
        <w:t xml:space="preserve">Н. </w:t>
      </w:r>
      <w:proofErr w:type="spellStart"/>
      <w:r w:rsidR="00946C2C">
        <w:rPr>
          <w:rFonts w:ascii="Times New Roman" w:hAnsi="Times New Roman" w:cs="Times New Roman"/>
          <w:sz w:val="28"/>
          <w:szCs w:val="28"/>
        </w:rPr>
        <w:t>Межличностное</w:t>
      </w:r>
      <w:proofErr w:type="spellEnd"/>
      <w:r w:rsidR="00946C2C">
        <w:rPr>
          <w:rFonts w:ascii="Times New Roman" w:hAnsi="Times New Roman" w:cs="Times New Roman"/>
          <w:sz w:val="28"/>
          <w:szCs w:val="28"/>
        </w:rPr>
        <w:t xml:space="preserve"> </w:t>
      </w:r>
      <w:proofErr w:type="spellStart"/>
      <w:r w:rsidR="00946C2C">
        <w:rPr>
          <w:rFonts w:ascii="Times New Roman" w:hAnsi="Times New Roman" w:cs="Times New Roman"/>
          <w:sz w:val="28"/>
          <w:szCs w:val="28"/>
        </w:rPr>
        <w:t>общение</w:t>
      </w:r>
      <w:proofErr w:type="spellEnd"/>
      <w:r w:rsidR="00946C2C">
        <w:rPr>
          <w:rFonts w:ascii="Times New Roman" w:hAnsi="Times New Roman" w:cs="Times New Roman"/>
          <w:sz w:val="28"/>
          <w:szCs w:val="28"/>
        </w:rPr>
        <w:t xml:space="preserve">.  Санкт-Петербург : </w:t>
      </w:r>
      <w:proofErr w:type="spellStart"/>
      <w:r w:rsidR="00946C2C">
        <w:rPr>
          <w:rFonts w:ascii="Times New Roman" w:hAnsi="Times New Roman" w:cs="Times New Roman"/>
          <w:sz w:val="28"/>
          <w:szCs w:val="28"/>
        </w:rPr>
        <w:t>Питер</w:t>
      </w:r>
      <w:proofErr w:type="spellEnd"/>
      <w:r w:rsidR="00946C2C">
        <w:rPr>
          <w:rFonts w:ascii="Times New Roman" w:hAnsi="Times New Roman" w:cs="Times New Roman"/>
          <w:sz w:val="28"/>
          <w:szCs w:val="28"/>
        </w:rPr>
        <w:t xml:space="preserve">, 2001. </w:t>
      </w:r>
      <w:r w:rsidRPr="00946C2C">
        <w:rPr>
          <w:rFonts w:ascii="Times New Roman" w:hAnsi="Times New Roman" w:cs="Times New Roman"/>
          <w:sz w:val="28"/>
          <w:szCs w:val="28"/>
        </w:rPr>
        <w:t xml:space="preserve"> 544 с.</w:t>
      </w:r>
    </w:p>
    <w:p w:rsidR="006F0A38" w:rsidRPr="006F0A38" w:rsidRDefault="006F0A38"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sidRPr="006F0A38">
        <w:rPr>
          <w:rFonts w:ascii="Times New Roman" w:hAnsi="Times New Roman" w:cs="Times New Roman"/>
          <w:sz w:val="28"/>
          <w:szCs w:val="28"/>
        </w:rPr>
        <w:t>Лащук</w:t>
      </w:r>
      <w:proofErr w:type="spellEnd"/>
      <w:r w:rsidRPr="006F0A38">
        <w:rPr>
          <w:rFonts w:ascii="Times New Roman" w:hAnsi="Times New Roman" w:cs="Times New Roman"/>
          <w:sz w:val="28"/>
          <w:szCs w:val="28"/>
        </w:rPr>
        <w:t xml:space="preserve"> Ю. Ю. Методологічні засади вивчення проблеми "іншого" в міжособистіс</w:t>
      </w:r>
      <w:r w:rsidR="00946C2C">
        <w:rPr>
          <w:rFonts w:ascii="Times New Roman" w:hAnsi="Times New Roman" w:cs="Times New Roman"/>
          <w:sz w:val="28"/>
          <w:szCs w:val="28"/>
        </w:rPr>
        <w:t xml:space="preserve">ній комунікації. </w:t>
      </w:r>
      <w:r w:rsidR="00946C2C" w:rsidRPr="00946C2C">
        <w:rPr>
          <w:rFonts w:ascii="Times New Roman" w:hAnsi="Times New Roman" w:cs="Times New Roman"/>
          <w:i/>
          <w:sz w:val="28"/>
          <w:szCs w:val="28"/>
        </w:rPr>
        <w:t>Наук. вісник Волинського  національного</w:t>
      </w:r>
      <w:r w:rsidR="00946C2C">
        <w:rPr>
          <w:rFonts w:ascii="Times New Roman" w:hAnsi="Times New Roman" w:cs="Times New Roman"/>
          <w:i/>
          <w:sz w:val="28"/>
          <w:szCs w:val="28"/>
        </w:rPr>
        <w:t xml:space="preserve"> </w:t>
      </w:r>
      <w:proofErr w:type="spellStart"/>
      <w:r w:rsidR="00946C2C">
        <w:rPr>
          <w:rFonts w:ascii="Times New Roman" w:hAnsi="Times New Roman" w:cs="Times New Roman"/>
          <w:i/>
          <w:sz w:val="28"/>
          <w:szCs w:val="28"/>
        </w:rPr>
        <w:t>ун-ту</w:t>
      </w:r>
      <w:proofErr w:type="spellEnd"/>
      <w:r w:rsidR="00946C2C">
        <w:rPr>
          <w:rFonts w:ascii="Times New Roman" w:hAnsi="Times New Roman" w:cs="Times New Roman"/>
          <w:i/>
          <w:sz w:val="28"/>
          <w:szCs w:val="28"/>
        </w:rPr>
        <w:t xml:space="preserve"> ім. Лесі Українки.</w:t>
      </w:r>
      <w:r w:rsidR="00946C2C">
        <w:rPr>
          <w:rFonts w:ascii="Times New Roman" w:hAnsi="Times New Roman" w:cs="Times New Roman"/>
          <w:sz w:val="28"/>
          <w:szCs w:val="28"/>
        </w:rPr>
        <w:t xml:space="preserve"> Луцьк, 2009.  № 19. С. 18–22. </w:t>
      </w:r>
    </w:p>
    <w:p w:rsidR="006F0A38" w:rsidRPr="006F0A38" w:rsidRDefault="00C40299"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Леонов Н.</w:t>
      </w:r>
      <w:r w:rsidR="006F0A38" w:rsidRPr="006F0A38">
        <w:rPr>
          <w:rFonts w:ascii="Times New Roman" w:hAnsi="Times New Roman" w:cs="Times New Roman"/>
          <w:sz w:val="28"/>
          <w:szCs w:val="28"/>
        </w:rPr>
        <w:t xml:space="preserve">И. </w:t>
      </w:r>
      <w:proofErr w:type="spellStart"/>
      <w:r w:rsidR="006F0A38" w:rsidRPr="006F0A38">
        <w:rPr>
          <w:rFonts w:ascii="Times New Roman" w:hAnsi="Times New Roman" w:cs="Times New Roman"/>
          <w:sz w:val="28"/>
          <w:szCs w:val="28"/>
        </w:rPr>
        <w:t>Психология</w:t>
      </w:r>
      <w:proofErr w:type="spellEnd"/>
      <w:r w:rsidR="006F0A38" w:rsidRPr="006F0A38">
        <w:rPr>
          <w:rFonts w:ascii="Times New Roman" w:hAnsi="Times New Roman" w:cs="Times New Roman"/>
          <w:sz w:val="28"/>
          <w:szCs w:val="28"/>
        </w:rPr>
        <w:t xml:space="preserve"> </w:t>
      </w:r>
      <w:proofErr w:type="spellStart"/>
      <w:r w:rsidR="006F0A38" w:rsidRPr="006F0A38">
        <w:rPr>
          <w:rFonts w:ascii="Times New Roman" w:hAnsi="Times New Roman" w:cs="Times New Roman"/>
          <w:sz w:val="28"/>
          <w:szCs w:val="28"/>
        </w:rPr>
        <w:t>делового</w:t>
      </w:r>
      <w:proofErr w:type="spellEnd"/>
      <w:r w:rsidR="006F0A38" w:rsidRPr="006F0A38">
        <w:rPr>
          <w:rFonts w:ascii="Times New Roman" w:hAnsi="Times New Roman" w:cs="Times New Roman"/>
          <w:sz w:val="28"/>
          <w:szCs w:val="28"/>
        </w:rPr>
        <w:t xml:space="preserve"> </w:t>
      </w:r>
      <w:proofErr w:type="spellStart"/>
      <w:r w:rsidR="006F0A38" w:rsidRPr="006F0A38">
        <w:rPr>
          <w:rFonts w:ascii="Times New Roman" w:hAnsi="Times New Roman" w:cs="Times New Roman"/>
          <w:sz w:val="28"/>
          <w:szCs w:val="28"/>
        </w:rPr>
        <w:t>общения</w:t>
      </w:r>
      <w:proofErr w:type="spellEnd"/>
      <w:r w:rsidR="006F0A38" w:rsidRPr="006F0A38">
        <w:rPr>
          <w:rFonts w:ascii="Times New Roman" w:hAnsi="Times New Roman" w:cs="Times New Roman"/>
          <w:sz w:val="28"/>
          <w:szCs w:val="28"/>
        </w:rPr>
        <w:t xml:space="preserve"> : </w:t>
      </w:r>
      <w:proofErr w:type="spellStart"/>
      <w:r w:rsidR="006F0A38" w:rsidRPr="006F0A38">
        <w:rPr>
          <w:rFonts w:ascii="Times New Roman" w:hAnsi="Times New Roman" w:cs="Times New Roman"/>
          <w:sz w:val="28"/>
          <w:szCs w:val="28"/>
        </w:rPr>
        <w:t>уче</w:t>
      </w:r>
      <w:r w:rsidR="00946C2C">
        <w:rPr>
          <w:rFonts w:ascii="Times New Roman" w:hAnsi="Times New Roman" w:cs="Times New Roman"/>
          <w:sz w:val="28"/>
          <w:szCs w:val="28"/>
        </w:rPr>
        <w:t>б</w:t>
      </w:r>
      <w:proofErr w:type="spellEnd"/>
      <w:r w:rsidR="00946C2C">
        <w:rPr>
          <w:rFonts w:ascii="Times New Roman" w:hAnsi="Times New Roman" w:cs="Times New Roman"/>
          <w:sz w:val="28"/>
          <w:szCs w:val="28"/>
        </w:rPr>
        <w:t xml:space="preserve">. </w:t>
      </w:r>
      <w:proofErr w:type="spellStart"/>
      <w:r w:rsidR="00946C2C">
        <w:rPr>
          <w:rFonts w:ascii="Times New Roman" w:hAnsi="Times New Roman" w:cs="Times New Roman"/>
          <w:sz w:val="28"/>
          <w:szCs w:val="28"/>
        </w:rPr>
        <w:t>пособие</w:t>
      </w:r>
      <w:proofErr w:type="spellEnd"/>
      <w:r w:rsidR="00946C2C">
        <w:rPr>
          <w:rFonts w:ascii="Times New Roman" w:hAnsi="Times New Roman" w:cs="Times New Roman"/>
          <w:sz w:val="28"/>
          <w:szCs w:val="28"/>
        </w:rPr>
        <w:t>. Москва</w:t>
      </w:r>
      <w:r w:rsidR="006F0A38" w:rsidRPr="006F0A38">
        <w:rPr>
          <w:rFonts w:ascii="Times New Roman" w:hAnsi="Times New Roman" w:cs="Times New Roman"/>
          <w:sz w:val="28"/>
          <w:szCs w:val="28"/>
        </w:rPr>
        <w:t xml:space="preserve"> : </w:t>
      </w:r>
      <w:proofErr w:type="spellStart"/>
      <w:r w:rsidR="006F0A38" w:rsidRPr="006F0A38">
        <w:rPr>
          <w:rFonts w:ascii="Times New Roman" w:hAnsi="Times New Roman" w:cs="Times New Roman"/>
          <w:sz w:val="28"/>
          <w:szCs w:val="28"/>
        </w:rPr>
        <w:t>Москов</w:t>
      </w:r>
      <w:proofErr w:type="spellEnd"/>
      <w:r w:rsidR="006F0A38" w:rsidRPr="006F0A38">
        <w:rPr>
          <w:rFonts w:ascii="Times New Roman" w:hAnsi="Times New Roman" w:cs="Times New Roman"/>
          <w:sz w:val="28"/>
          <w:szCs w:val="28"/>
        </w:rPr>
        <w:t xml:space="preserve">. </w:t>
      </w:r>
      <w:proofErr w:type="spellStart"/>
      <w:r w:rsidR="006F0A38" w:rsidRPr="006F0A38">
        <w:rPr>
          <w:rFonts w:ascii="Times New Roman" w:hAnsi="Times New Roman" w:cs="Times New Roman"/>
          <w:sz w:val="28"/>
          <w:szCs w:val="28"/>
        </w:rPr>
        <w:t>психол.-соц</w:t>
      </w:r>
      <w:proofErr w:type="spellEnd"/>
      <w:r w:rsidR="006F0A38" w:rsidRPr="006F0A38">
        <w:rPr>
          <w:rFonts w:ascii="Times New Roman" w:hAnsi="Times New Roman" w:cs="Times New Roman"/>
          <w:sz w:val="28"/>
          <w:szCs w:val="28"/>
        </w:rPr>
        <w:t>.</w:t>
      </w:r>
      <w:r w:rsidR="00946C2C">
        <w:rPr>
          <w:rFonts w:ascii="Times New Roman" w:hAnsi="Times New Roman" w:cs="Times New Roman"/>
          <w:sz w:val="28"/>
          <w:szCs w:val="28"/>
        </w:rPr>
        <w:t xml:space="preserve"> </w:t>
      </w:r>
      <w:proofErr w:type="spellStart"/>
      <w:r w:rsidR="00946C2C">
        <w:rPr>
          <w:rFonts w:ascii="Times New Roman" w:hAnsi="Times New Roman" w:cs="Times New Roman"/>
          <w:sz w:val="28"/>
          <w:szCs w:val="28"/>
        </w:rPr>
        <w:t>ин-т</w:t>
      </w:r>
      <w:proofErr w:type="spellEnd"/>
      <w:r w:rsidR="00946C2C">
        <w:rPr>
          <w:rFonts w:ascii="Times New Roman" w:hAnsi="Times New Roman" w:cs="Times New Roman"/>
          <w:sz w:val="28"/>
          <w:szCs w:val="28"/>
        </w:rPr>
        <w:t xml:space="preserve"> ; Воронеж : МОДЭК, 2003. </w:t>
      </w:r>
      <w:r w:rsidR="006F0A38" w:rsidRPr="006F0A38">
        <w:rPr>
          <w:rFonts w:ascii="Times New Roman" w:hAnsi="Times New Roman" w:cs="Times New Roman"/>
          <w:sz w:val="28"/>
          <w:szCs w:val="28"/>
        </w:rPr>
        <w:t xml:space="preserve"> 214 с.</w:t>
      </w:r>
    </w:p>
    <w:p w:rsidR="0067039C" w:rsidRPr="0067039C" w:rsidRDefault="0067039C" w:rsidP="0067039C">
      <w:pPr>
        <w:numPr>
          <w:ilvl w:val="0"/>
          <w:numId w:val="6"/>
        </w:numPr>
        <w:autoSpaceDE w:val="0"/>
        <w:autoSpaceDN w:val="0"/>
        <w:adjustRightInd w:val="0"/>
        <w:spacing w:after="0" w:line="360" w:lineRule="auto"/>
        <w:ind w:left="0" w:firstLine="624"/>
        <w:jc w:val="both"/>
        <w:rPr>
          <w:rFonts w:ascii="Times New Roman" w:eastAsia="Calibri" w:hAnsi="Times New Roman" w:cs="Times New Roman"/>
          <w:color w:val="000000"/>
          <w:sz w:val="28"/>
          <w:szCs w:val="28"/>
          <w:lang w:val="ru-RU"/>
        </w:rPr>
      </w:pPr>
      <w:r w:rsidRPr="0067039C">
        <w:rPr>
          <w:rFonts w:ascii="Times New Roman" w:eastAsia="Calibri" w:hAnsi="Times New Roman" w:cs="Times New Roman"/>
          <w:color w:val="000000"/>
          <w:sz w:val="28"/>
          <w:szCs w:val="28"/>
          <w:lang w:val="ru-RU"/>
        </w:rPr>
        <w:t xml:space="preserve">Максименко С.Д., </w:t>
      </w:r>
      <w:proofErr w:type="spellStart"/>
      <w:r w:rsidRPr="0067039C">
        <w:rPr>
          <w:rFonts w:ascii="Times New Roman" w:eastAsia="Calibri" w:hAnsi="Times New Roman" w:cs="Times New Roman"/>
          <w:color w:val="000000"/>
          <w:sz w:val="28"/>
          <w:szCs w:val="28"/>
          <w:lang w:val="ru-RU"/>
        </w:rPr>
        <w:t>Заброцький</w:t>
      </w:r>
      <w:proofErr w:type="spellEnd"/>
      <w:r w:rsidRPr="0067039C">
        <w:rPr>
          <w:rFonts w:ascii="Times New Roman" w:eastAsia="Calibri" w:hAnsi="Times New Roman" w:cs="Times New Roman"/>
          <w:color w:val="000000"/>
          <w:sz w:val="28"/>
          <w:szCs w:val="28"/>
          <w:lang w:val="ru-RU"/>
        </w:rPr>
        <w:t xml:space="preserve"> М.М. </w:t>
      </w:r>
      <w:proofErr w:type="spellStart"/>
      <w:r w:rsidRPr="0067039C">
        <w:rPr>
          <w:rFonts w:ascii="Times New Roman" w:eastAsia="Calibri" w:hAnsi="Times New Roman" w:cs="Times New Roman"/>
          <w:color w:val="000000"/>
          <w:sz w:val="28"/>
          <w:szCs w:val="28"/>
          <w:lang w:val="ru-RU"/>
        </w:rPr>
        <w:t>Технологія</w:t>
      </w:r>
      <w:proofErr w:type="spellEnd"/>
      <w:r w:rsidRPr="0067039C">
        <w:rPr>
          <w:rFonts w:ascii="Times New Roman" w:eastAsia="Calibri" w:hAnsi="Times New Roman" w:cs="Times New Roman"/>
          <w:color w:val="000000"/>
          <w:sz w:val="28"/>
          <w:szCs w:val="28"/>
          <w:lang w:val="ru-RU"/>
        </w:rPr>
        <w:t xml:space="preserve"> </w:t>
      </w:r>
      <w:proofErr w:type="spellStart"/>
      <w:r w:rsidRPr="0067039C">
        <w:rPr>
          <w:rFonts w:ascii="Times New Roman" w:eastAsia="Calibri" w:hAnsi="Times New Roman" w:cs="Times New Roman"/>
          <w:color w:val="000000"/>
          <w:sz w:val="28"/>
          <w:szCs w:val="28"/>
          <w:lang w:val="ru-RU"/>
        </w:rPr>
        <w:t>спілкування</w:t>
      </w:r>
      <w:proofErr w:type="spellEnd"/>
      <w:r w:rsidRPr="0067039C">
        <w:rPr>
          <w:rFonts w:ascii="Times New Roman" w:eastAsia="Calibri" w:hAnsi="Times New Roman" w:cs="Times New Roman"/>
          <w:color w:val="000000"/>
          <w:sz w:val="28"/>
          <w:szCs w:val="28"/>
          <w:lang w:val="ru-RU"/>
        </w:rPr>
        <w:t xml:space="preserve">. </w:t>
      </w:r>
      <w:proofErr w:type="spellStart"/>
      <w:r w:rsidRPr="0067039C">
        <w:rPr>
          <w:rFonts w:ascii="Times New Roman" w:eastAsia="Calibri" w:hAnsi="Times New Roman" w:cs="Times New Roman"/>
          <w:color w:val="000000"/>
          <w:sz w:val="28"/>
          <w:szCs w:val="28"/>
          <w:lang w:val="ru-RU"/>
        </w:rPr>
        <w:t>Комунік</w:t>
      </w:r>
      <w:r>
        <w:rPr>
          <w:rFonts w:ascii="Times New Roman" w:eastAsia="Calibri" w:hAnsi="Times New Roman" w:cs="Times New Roman"/>
          <w:color w:val="000000"/>
          <w:sz w:val="28"/>
          <w:szCs w:val="28"/>
          <w:lang w:val="ru-RU"/>
        </w:rPr>
        <w:t>ативна</w:t>
      </w:r>
      <w:proofErr w:type="spellEnd"/>
      <w:r>
        <w:rPr>
          <w:rFonts w:ascii="Times New Roman" w:eastAsia="Calibri" w:hAnsi="Times New Roman" w:cs="Times New Roman"/>
          <w:color w:val="000000"/>
          <w:sz w:val="28"/>
          <w:szCs w:val="28"/>
          <w:lang w:val="ru-RU"/>
        </w:rPr>
        <w:t xml:space="preserve"> </w:t>
      </w:r>
      <w:proofErr w:type="spellStart"/>
      <w:r>
        <w:rPr>
          <w:rFonts w:ascii="Times New Roman" w:eastAsia="Calibri" w:hAnsi="Times New Roman" w:cs="Times New Roman"/>
          <w:color w:val="000000"/>
          <w:sz w:val="28"/>
          <w:szCs w:val="28"/>
          <w:lang w:val="ru-RU"/>
        </w:rPr>
        <w:t>компетентність</w:t>
      </w:r>
      <w:proofErr w:type="spellEnd"/>
      <w:r>
        <w:rPr>
          <w:rFonts w:ascii="Times New Roman" w:eastAsia="Calibri" w:hAnsi="Times New Roman" w:cs="Times New Roman"/>
          <w:color w:val="000000"/>
          <w:sz w:val="28"/>
          <w:szCs w:val="28"/>
          <w:lang w:val="ru-RU"/>
        </w:rPr>
        <w:t xml:space="preserve"> учителя.  </w:t>
      </w:r>
      <w:proofErr w:type="spellStart"/>
      <w:r>
        <w:rPr>
          <w:rFonts w:ascii="Times New Roman" w:eastAsia="Calibri" w:hAnsi="Times New Roman" w:cs="Times New Roman"/>
          <w:color w:val="000000"/>
          <w:sz w:val="28"/>
          <w:szCs w:val="28"/>
          <w:lang w:val="ru-RU"/>
        </w:rPr>
        <w:t>Київ</w:t>
      </w:r>
      <w:proofErr w:type="spellEnd"/>
      <w:r>
        <w:rPr>
          <w:rFonts w:ascii="Times New Roman" w:eastAsia="Calibri" w:hAnsi="Times New Roman" w:cs="Times New Roman"/>
          <w:color w:val="000000"/>
          <w:sz w:val="28"/>
          <w:szCs w:val="28"/>
          <w:lang w:val="ru-RU"/>
        </w:rPr>
        <w:t xml:space="preserve"> : </w:t>
      </w:r>
      <w:proofErr w:type="spellStart"/>
      <w:r>
        <w:rPr>
          <w:rFonts w:ascii="Times New Roman" w:eastAsia="Calibri" w:hAnsi="Times New Roman" w:cs="Times New Roman"/>
          <w:color w:val="000000"/>
          <w:sz w:val="28"/>
          <w:szCs w:val="28"/>
          <w:lang w:val="ru-RU"/>
        </w:rPr>
        <w:t>Главник</w:t>
      </w:r>
      <w:proofErr w:type="spellEnd"/>
      <w:r>
        <w:rPr>
          <w:rFonts w:ascii="Times New Roman" w:eastAsia="Calibri" w:hAnsi="Times New Roman" w:cs="Times New Roman"/>
          <w:color w:val="000000"/>
          <w:sz w:val="28"/>
          <w:szCs w:val="28"/>
          <w:lang w:val="ru-RU"/>
        </w:rPr>
        <w:t xml:space="preserve">, 2005. </w:t>
      </w:r>
      <w:r w:rsidRPr="0067039C">
        <w:rPr>
          <w:rFonts w:ascii="Times New Roman" w:eastAsia="Calibri" w:hAnsi="Times New Roman" w:cs="Times New Roman"/>
          <w:color w:val="000000"/>
          <w:sz w:val="28"/>
          <w:szCs w:val="28"/>
          <w:lang w:val="ru-RU"/>
        </w:rPr>
        <w:t xml:space="preserve"> 112 с.</w:t>
      </w:r>
    </w:p>
    <w:p w:rsidR="00167C0B" w:rsidRPr="00167C0B" w:rsidRDefault="00167C0B" w:rsidP="00167C0B">
      <w:pPr>
        <w:pStyle w:val="a3"/>
        <w:numPr>
          <w:ilvl w:val="0"/>
          <w:numId w:val="6"/>
        </w:numPr>
        <w:spacing w:after="0" w:line="360" w:lineRule="auto"/>
        <w:ind w:left="0" w:firstLine="680"/>
        <w:jc w:val="both"/>
        <w:rPr>
          <w:rFonts w:ascii="Times New Roman" w:hAnsi="Times New Roman" w:cs="Times New Roman"/>
          <w:sz w:val="28"/>
          <w:szCs w:val="28"/>
        </w:rPr>
      </w:pPr>
      <w:r w:rsidRPr="00167C0B">
        <w:rPr>
          <w:rFonts w:ascii="Times New Roman" w:hAnsi="Times New Roman" w:cs="Times New Roman"/>
          <w:sz w:val="28"/>
          <w:szCs w:val="28"/>
        </w:rPr>
        <w:t xml:space="preserve">Онуфрієва Л.А. Психологічні умови оптимізації спілкування в системі </w:t>
      </w:r>
      <w:proofErr w:type="spellStart"/>
      <w:r w:rsidRPr="00167C0B">
        <w:rPr>
          <w:rFonts w:ascii="Times New Roman" w:hAnsi="Times New Roman" w:cs="Times New Roman"/>
          <w:sz w:val="28"/>
          <w:szCs w:val="28"/>
        </w:rPr>
        <w:t>міжперсональної</w:t>
      </w:r>
      <w:proofErr w:type="spellEnd"/>
      <w:r w:rsidRPr="00167C0B">
        <w:rPr>
          <w:rFonts w:ascii="Times New Roman" w:hAnsi="Times New Roman" w:cs="Times New Roman"/>
          <w:sz w:val="28"/>
          <w:szCs w:val="28"/>
        </w:rPr>
        <w:t xml:space="preserve"> і </w:t>
      </w:r>
      <w:proofErr w:type="spellStart"/>
      <w:r w:rsidRPr="00167C0B">
        <w:rPr>
          <w:rFonts w:ascii="Times New Roman" w:hAnsi="Times New Roman" w:cs="Times New Roman"/>
          <w:sz w:val="28"/>
          <w:szCs w:val="28"/>
        </w:rPr>
        <w:t>міжгрупової</w:t>
      </w:r>
      <w:proofErr w:type="spellEnd"/>
      <w:r w:rsidRPr="00167C0B">
        <w:rPr>
          <w:rFonts w:ascii="Times New Roman" w:hAnsi="Times New Roman" w:cs="Times New Roman"/>
          <w:sz w:val="28"/>
          <w:szCs w:val="28"/>
        </w:rPr>
        <w:t xml:space="preserve"> взаємодії</w:t>
      </w:r>
      <w:r>
        <w:rPr>
          <w:rFonts w:ascii="Times New Roman" w:hAnsi="Times New Roman" w:cs="Times New Roman"/>
          <w:sz w:val="28"/>
          <w:szCs w:val="28"/>
        </w:rPr>
        <w:t>.</w:t>
      </w:r>
      <w:r w:rsidRPr="00167C0B">
        <w:rPr>
          <w:rFonts w:ascii="Times New Roman" w:hAnsi="Times New Roman" w:cs="Times New Roman"/>
          <w:kern w:val="1"/>
          <w:sz w:val="28"/>
          <w:szCs w:val="28"/>
        </w:rPr>
        <w:t xml:space="preserve"> </w:t>
      </w:r>
      <w:r w:rsidRPr="00167C0B">
        <w:rPr>
          <w:rFonts w:ascii="Times New Roman" w:hAnsi="Times New Roman" w:cs="Times New Roman"/>
          <w:i/>
          <w:kern w:val="1"/>
          <w:sz w:val="28"/>
          <w:szCs w:val="28"/>
        </w:rPr>
        <w:t>Актуальні проблеми психології особистості та міжособистісних взаємин</w:t>
      </w:r>
      <w:r w:rsidRPr="00167C0B">
        <w:rPr>
          <w:rFonts w:ascii="Times New Roman" w:hAnsi="Times New Roman" w:cs="Times New Roman"/>
          <w:kern w:val="1"/>
          <w:sz w:val="28"/>
          <w:szCs w:val="28"/>
        </w:rPr>
        <w:t xml:space="preserve"> :  матеріали I</w:t>
      </w:r>
      <w:r w:rsidRPr="00167C0B">
        <w:rPr>
          <w:rFonts w:ascii="Times New Roman" w:hAnsi="Times New Roman" w:cs="Times New Roman"/>
          <w:kern w:val="1"/>
          <w:sz w:val="28"/>
          <w:szCs w:val="28"/>
          <w:lang w:val="en-US"/>
        </w:rPr>
        <w:t>V</w:t>
      </w:r>
      <w:r w:rsidRPr="00167C0B">
        <w:rPr>
          <w:rFonts w:ascii="Times New Roman" w:hAnsi="Times New Roman" w:cs="Times New Roman"/>
          <w:kern w:val="1"/>
          <w:sz w:val="28"/>
          <w:szCs w:val="28"/>
        </w:rPr>
        <w:t xml:space="preserve"> Міжнародної науково-практичної конференції (2</w:t>
      </w:r>
      <w:r w:rsidR="00296E12">
        <w:rPr>
          <w:rFonts w:ascii="Times New Roman" w:hAnsi="Times New Roman" w:cs="Times New Roman"/>
          <w:kern w:val="1"/>
          <w:sz w:val="28"/>
          <w:szCs w:val="28"/>
        </w:rPr>
        <w:t>2-23 травня 2012 р., Київ – Кам’</w:t>
      </w:r>
      <w:r w:rsidRPr="00167C0B">
        <w:rPr>
          <w:rFonts w:ascii="Times New Roman" w:hAnsi="Times New Roman" w:cs="Times New Roman"/>
          <w:kern w:val="1"/>
          <w:sz w:val="28"/>
          <w:szCs w:val="28"/>
        </w:rPr>
        <w:t>янець-Подільський)  / за ред. С.Д</w:t>
      </w:r>
      <w:r>
        <w:rPr>
          <w:rFonts w:ascii="Times New Roman" w:hAnsi="Times New Roman" w:cs="Times New Roman"/>
          <w:kern w:val="1"/>
          <w:sz w:val="28"/>
          <w:szCs w:val="28"/>
        </w:rPr>
        <w:t xml:space="preserve">. Максименка, Л.А. Онуфрієвої. </w:t>
      </w:r>
      <w:r w:rsidR="00296E12">
        <w:rPr>
          <w:rFonts w:ascii="Times New Roman" w:hAnsi="Times New Roman" w:cs="Times New Roman"/>
          <w:kern w:val="1"/>
          <w:sz w:val="28"/>
          <w:szCs w:val="28"/>
        </w:rPr>
        <w:t xml:space="preserve"> Кам’</w:t>
      </w:r>
      <w:r w:rsidRPr="00167C0B">
        <w:rPr>
          <w:rFonts w:ascii="Times New Roman" w:hAnsi="Times New Roman" w:cs="Times New Roman"/>
          <w:kern w:val="1"/>
          <w:sz w:val="28"/>
          <w:szCs w:val="28"/>
        </w:rPr>
        <w:t>янець-Подільськ</w:t>
      </w:r>
      <w:r>
        <w:rPr>
          <w:rFonts w:ascii="Times New Roman" w:hAnsi="Times New Roman" w:cs="Times New Roman"/>
          <w:kern w:val="1"/>
          <w:sz w:val="28"/>
          <w:szCs w:val="28"/>
        </w:rPr>
        <w:t>ий : ПП «</w:t>
      </w:r>
      <w:proofErr w:type="spellStart"/>
      <w:r>
        <w:rPr>
          <w:rFonts w:ascii="Times New Roman" w:hAnsi="Times New Roman" w:cs="Times New Roman"/>
          <w:kern w:val="1"/>
          <w:sz w:val="28"/>
          <w:szCs w:val="28"/>
        </w:rPr>
        <w:t>Медобори</w:t>
      </w:r>
      <w:proofErr w:type="spellEnd"/>
      <w:r>
        <w:rPr>
          <w:rFonts w:ascii="Times New Roman" w:hAnsi="Times New Roman" w:cs="Times New Roman"/>
          <w:kern w:val="1"/>
          <w:sz w:val="28"/>
          <w:szCs w:val="28"/>
        </w:rPr>
        <w:t xml:space="preserve">-2006», 2012. </w:t>
      </w:r>
      <w:r w:rsidRPr="00167C0B">
        <w:rPr>
          <w:rFonts w:ascii="Times New Roman" w:hAnsi="Times New Roman" w:cs="Times New Roman"/>
          <w:kern w:val="1"/>
          <w:sz w:val="28"/>
          <w:szCs w:val="28"/>
        </w:rPr>
        <w:t xml:space="preserve"> С. 267</w:t>
      </w:r>
      <w:r w:rsidRPr="00167C0B">
        <w:rPr>
          <w:rFonts w:ascii="Times New Roman" w:hAnsi="Times New Roman" w:cs="Times New Roman"/>
          <w:sz w:val="28"/>
          <w:szCs w:val="28"/>
        </w:rPr>
        <w:t>–</w:t>
      </w:r>
      <w:r w:rsidRPr="00167C0B">
        <w:rPr>
          <w:rFonts w:ascii="Times New Roman" w:hAnsi="Times New Roman" w:cs="Times New Roman"/>
          <w:kern w:val="1"/>
          <w:sz w:val="28"/>
          <w:szCs w:val="28"/>
        </w:rPr>
        <w:t>272.</w:t>
      </w:r>
    </w:p>
    <w:p w:rsidR="006F0A38" w:rsidRPr="006F0A38" w:rsidRDefault="00C40299"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Орбан-Лембрик</w:t>
      </w:r>
      <w:proofErr w:type="spellEnd"/>
      <w:r>
        <w:rPr>
          <w:rFonts w:ascii="Times New Roman" w:hAnsi="Times New Roman" w:cs="Times New Roman"/>
          <w:sz w:val="28"/>
          <w:szCs w:val="28"/>
        </w:rPr>
        <w:t xml:space="preserve"> Л.</w:t>
      </w:r>
      <w:r w:rsidR="006F0A38" w:rsidRPr="006F0A38">
        <w:rPr>
          <w:rFonts w:ascii="Times New Roman" w:hAnsi="Times New Roman" w:cs="Times New Roman"/>
          <w:sz w:val="28"/>
          <w:szCs w:val="28"/>
        </w:rPr>
        <w:t>Е. Соціальна психологія</w:t>
      </w:r>
      <w:r w:rsidR="00945EFC">
        <w:rPr>
          <w:rFonts w:ascii="Times New Roman" w:hAnsi="Times New Roman" w:cs="Times New Roman"/>
          <w:sz w:val="28"/>
          <w:szCs w:val="28"/>
        </w:rPr>
        <w:t xml:space="preserve"> </w:t>
      </w:r>
      <w:r w:rsidR="006F0A38" w:rsidRPr="006F0A38">
        <w:rPr>
          <w:rFonts w:ascii="Times New Roman" w:hAnsi="Times New Roman" w:cs="Times New Roman"/>
          <w:sz w:val="28"/>
          <w:szCs w:val="28"/>
        </w:rPr>
        <w:t xml:space="preserve">: </w:t>
      </w:r>
      <w:proofErr w:type="spellStart"/>
      <w:r w:rsidR="006F0A38" w:rsidRPr="006F0A38">
        <w:rPr>
          <w:rFonts w:ascii="Times New Roman" w:hAnsi="Times New Roman" w:cs="Times New Roman"/>
          <w:sz w:val="28"/>
          <w:szCs w:val="28"/>
        </w:rPr>
        <w:t>підруч</w:t>
      </w:r>
      <w:proofErr w:type="spellEnd"/>
      <w:r w:rsidR="006F0A38" w:rsidRPr="006F0A38">
        <w:rPr>
          <w:rFonts w:ascii="Times New Roman" w:hAnsi="Times New Roman" w:cs="Times New Roman"/>
          <w:sz w:val="28"/>
          <w:szCs w:val="28"/>
        </w:rPr>
        <w:t xml:space="preserve">. для </w:t>
      </w:r>
      <w:proofErr w:type="spellStart"/>
      <w:r w:rsidR="00945EFC">
        <w:rPr>
          <w:rFonts w:ascii="Times New Roman" w:hAnsi="Times New Roman" w:cs="Times New Roman"/>
          <w:sz w:val="28"/>
          <w:szCs w:val="28"/>
        </w:rPr>
        <w:t>студ</w:t>
      </w:r>
      <w:proofErr w:type="spellEnd"/>
      <w:r w:rsidR="00945EFC">
        <w:rPr>
          <w:rFonts w:ascii="Times New Roman" w:hAnsi="Times New Roman" w:cs="Times New Roman"/>
          <w:sz w:val="28"/>
          <w:szCs w:val="28"/>
        </w:rPr>
        <w:t xml:space="preserve">. ВНЗ.  Київ : Либідь, 2004. </w:t>
      </w:r>
      <w:r w:rsidR="006F0A38" w:rsidRPr="006F0A38">
        <w:rPr>
          <w:rFonts w:ascii="Times New Roman" w:hAnsi="Times New Roman" w:cs="Times New Roman"/>
          <w:sz w:val="28"/>
          <w:szCs w:val="28"/>
        </w:rPr>
        <w:t xml:space="preserve"> 574 с.</w:t>
      </w:r>
    </w:p>
    <w:p w:rsidR="006F0A38" w:rsidRPr="00945EFC" w:rsidRDefault="00C40299"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Орбан-Лембрик</w:t>
      </w:r>
      <w:proofErr w:type="spellEnd"/>
      <w:r>
        <w:rPr>
          <w:rFonts w:ascii="Times New Roman" w:hAnsi="Times New Roman" w:cs="Times New Roman"/>
          <w:sz w:val="28"/>
          <w:szCs w:val="28"/>
        </w:rPr>
        <w:t xml:space="preserve"> Л.</w:t>
      </w:r>
      <w:r w:rsidR="006F0A38" w:rsidRPr="00945EFC">
        <w:rPr>
          <w:rFonts w:ascii="Times New Roman" w:hAnsi="Times New Roman" w:cs="Times New Roman"/>
          <w:sz w:val="28"/>
          <w:szCs w:val="28"/>
        </w:rPr>
        <w:t>Е. Структура комунікативного потенціалу особист</w:t>
      </w:r>
      <w:r w:rsidR="00945EFC">
        <w:rPr>
          <w:rFonts w:ascii="Times New Roman" w:hAnsi="Times New Roman" w:cs="Times New Roman"/>
          <w:sz w:val="28"/>
          <w:szCs w:val="28"/>
        </w:rPr>
        <w:t xml:space="preserve">ості. </w:t>
      </w:r>
      <w:r w:rsidR="006F0A38" w:rsidRPr="00945EFC">
        <w:rPr>
          <w:rFonts w:ascii="Times New Roman" w:hAnsi="Times New Roman" w:cs="Times New Roman"/>
          <w:i/>
          <w:sz w:val="28"/>
          <w:szCs w:val="28"/>
        </w:rPr>
        <w:t>Психологічні перспективи.</w:t>
      </w:r>
      <w:r w:rsidR="00945EFC">
        <w:rPr>
          <w:rFonts w:ascii="Times New Roman" w:hAnsi="Times New Roman" w:cs="Times New Roman"/>
          <w:sz w:val="28"/>
          <w:szCs w:val="28"/>
        </w:rPr>
        <w:t xml:space="preserve">  Київ, 2002.  Вип. 2. </w:t>
      </w:r>
      <w:r w:rsidR="006F0A38" w:rsidRPr="00945EFC">
        <w:rPr>
          <w:rFonts w:ascii="Times New Roman" w:hAnsi="Times New Roman" w:cs="Times New Roman"/>
          <w:sz w:val="28"/>
          <w:szCs w:val="28"/>
        </w:rPr>
        <w:t xml:space="preserve"> С. 53–61.</w:t>
      </w:r>
    </w:p>
    <w:p w:rsidR="006F0A38" w:rsidRPr="006F0A38" w:rsidRDefault="00C40299"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Рогов</w:t>
      </w:r>
      <w:proofErr w:type="spellEnd"/>
      <w:r>
        <w:rPr>
          <w:rFonts w:ascii="Times New Roman" w:hAnsi="Times New Roman" w:cs="Times New Roman"/>
          <w:sz w:val="28"/>
          <w:szCs w:val="28"/>
        </w:rPr>
        <w:t xml:space="preserve"> Е.</w:t>
      </w:r>
      <w:r w:rsidR="006F0A38" w:rsidRPr="006F0A38">
        <w:rPr>
          <w:rFonts w:ascii="Times New Roman" w:hAnsi="Times New Roman" w:cs="Times New Roman"/>
          <w:sz w:val="28"/>
          <w:szCs w:val="28"/>
        </w:rPr>
        <w:t xml:space="preserve">И. </w:t>
      </w:r>
      <w:proofErr w:type="spellStart"/>
      <w:r w:rsidR="006F0A38" w:rsidRPr="006F0A38">
        <w:rPr>
          <w:rFonts w:ascii="Times New Roman" w:hAnsi="Times New Roman" w:cs="Times New Roman"/>
          <w:sz w:val="28"/>
          <w:szCs w:val="28"/>
        </w:rPr>
        <w:t>Пси</w:t>
      </w:r>
      <w:r w:rsidR="00945EFC">
        <w:rPr>
          <w:rFonts w:ascii="Times New Roman" w:hAnsi="Times New Roman" w:cs="Times New Roman"/>
          <w:sz w:val="28"/>
          <w:szCs w:val="28"/>
        </w:rPr>
        <w:t>хология</w:t>
      </w:r>
      <w:proofErr w:type="spellEnd"/>
      <w:r w:rsidR="00945EFC">
        <w:rPr>
          <w:rFonts w:ascii="Times New Roman" w:hAnsi="Times New Roman" w:cs="Times New Roman"/>
          <w:sz w:val="28"/>
          <w:szCs w:val="28"/>
        </w:rPr>
        <w:t xml:space="preserve"> </w:t>
      </w:r>
      <w:proofErr w:type="spellStart"/>
      <w:r w:rsidR="00945EFC">
        <w:rPr>
          <w:rFonts w:ascii="Times New Roman" w:hAnsi="Times New Roman" w:cs="Times New Roman"/>
          <w:sz w:val="28"/>
          <w:szCs w:val="28"/>
        </w:rPr>
        <w:t>общения</w:t>
      </w:r>
      <w:proofErr w:type="spellEnd"/>
      <w:r w:rsidR="00945EFC">
        <w:rPr>
          <w:rFonts w:ascii="Times New Roman" w:hAnsi="Times New Roman" w:cs="Times New Roman"/>
          <w:sz w:val="28"/>
          <w:szCs w:val="28"/>
        </w:rPr>
        <w:t xml:space="preserve">.  Москва : ВЛАДОС, 2001. </w:t>
      </w:r>
      <w:r w:rsidR="006F0A38" w:rsidRPr="006F0A38">
        <w:rPr>
          <w:rFonts w:ascii="Times New Roman" w:hAnsi="Times New Roman" w:cs="Times New Roman"/>
          <w:sz w:val="28"/>
          <w:szCs w:val="28"/>
        </w:rPr>
        <w:t>336 с.</w:t>
      </w:r>
    </w:p>
    <w:p w:rsidR="006F0A38" w:rsidRPr="006F0A38" w:rsidRDefault="00C40299"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Сайтарли</w:t>
      </w:r>
      <w:proofErr w:type="spellEnd"/>
      <w:r>
        <w:rPr>
          <w:rFonts w:ascii="Times New Roman" w:hAnsi="Times New Roman" w:cs="Times New Roman"/>
          <w:sz w:val="28"/>
          <w:szCs w:val="28"/>
        </w:rPr>
        <w:t xml:space="preserve"> І.</w:t>
      </w:r>
      <w:r w:rsidR="006F0A38" w:rsidRPr="006F0A38">
        <w:rPr>
          <w:rFonts w:ascii="Times New Roman" w:hAnsi="Times New Roman" w:cs="Times New Roman"/>
          <w:sz w:val="28"/>
          <w:szCs w:val="28"/>
        </w:rPr>
        <w:t>А.</w:t>
      </w:r>
      <w:r w:rsidR="00945EFC">
        <w:rPr>
          <w:rFonts w:ascii="Times New Roman" w:hAnsi="Times New Roman" w:cs="Times New Roman"/>
          <w:sz w:val="28"/>
          <w:szCs w:val="28"/>
        </w:rPr>
        <w:t xml:space="preserve"> </w:t>
      </w:r>
      <w:r w:rsidR="006F0A38" w:rsidRPr="006F0A38">
        <w:rPr>
          <w:rFonts w:ascii="Times New Roman" w:hAnsi="Times New Roman" w:cs="Times New Roman"/>
          <w:sz w:val="28"/>
          <w:szCs w:val="28"/>
        </w:rPr>
        <w:t>Культура м</w:t>
      </w:r>
      <w:r w:rsidR="00945EFC">
        <w:rPr>
          <w:rFonts w:ascii="Times New Roman" w:hAnsi="Times New Roman" w:cs="Times New Roman"/>
          <w:sz w:val="28"/>
          <w:szCs w:val="28"/>
        </w:rPr>
        <w:t xml:space="preserve">іжособистісних стосунків : навчальний  посібник.  Київ : </w:t>
      </w:r>
      <w:proofErr w:type="spellStart"/>
      <w:r w:rsidR="00945EFC">
        <w:rPr>
          <w:rFonts w:ascii="Times New Roman" w:hAnsi="Times New Roman" w:cs="Times New Roman"/>
          <w:sz w:val="28"/>
          <w:szCs w:val="28"/>
        </w:rPr>
        <w:t>Академвидав</w:t>
      </w:r>
      <w:proofErr w:type="spellEnd"/>
      <w:r w:rsidR="00945EFC">
        <w:rPr>
          <w:rFonts w:ascii="Times New Roman" w:hAnsi="Times New Roman" w:cs="Times New Roman"/>
          <w:sz w:val="28"/>
          <w:szCs w:val="28"/>
        </w:rPr>
        <w:t xml:space="preserve">, 2007. </w:t>
      </w:r>
      <w:r w:rsidR="006F0A38" w:rsidRPr="006F0A38">
        <w:rPr>
          <w:rFonts w:ascii="Times New Roman" w:hAnsi="Times New Roman" w:cs="Times New Roman"/>
          <w:sz w:val="28"/>
          <w:szCs w:val="28"/>
        </w:rPr>
        <w:t xml:space="preserve"> 240 с. </w:t>
      </w:r>
    </w:p>
    <w:p w:rsidR="006F0A38" w:rsidRDefault="006F0A38"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r w:rsidRPr="006F0A38">
        <w:rPr>
          <w:rFonts w:ascii="Times New Roman" w:hAnsi="Times New Roman" w:cs="Times New Roman"/>
          <w:sz w:val="28"/>
          <w:szCs w:val="28"/>
        </w:rPr>
        <w:t xml:space="preserve">Семенова Н. </w:t>
      </w:r>
      <w:r w:rsidR="00C40299">
        <w:rPr>
          <w:rFonts w:ascii="Times New Roman" w:hAnsi="Times New Roman" w:cs="Times New Roman"/>
          <w:sz w:val="28"/>
          <w:szCs w:val="28"/>
        </w:rPr>
        <w:t>Спілкування як невід’</w:t>
      </w:r>
      <w:r w:rsidRPr="006F0A38">
        <w:rPr>
          <w:rFonts w:ascii="Times New Roman" w:hAnsi="Times New Roman" w:cs="Times New Roman"/>
          <w:sz w:val="28"/>
          <w:szCs w:val="28"/>
        </w:rPr>
        <w:t>ємний компонент міжособист</w:t>
      </w:r>
      <w:r w:rsidR="00945EFC">
        <w:rPr>
          <w:rFonts w:ascii="Times New Roman" w:hAnsi="Times New Roman" w:cs="Times New Roman"/>
          <w:sz w:val="28"/>
          <w:szCs w:val="28"/>
        </w:rPr>
        <w:t xml:space="preserve">існих стосунків. </w:t>
      </w:r>
      <w:r w:rsidRPr="006F0A38">
        <w:rPr>
          <w:rFonts w:ascii="Times New Roman" w:hAnsi="Times New Roman" w:cs="Times New Roman"/>
          <w:sz w:val="28"/>
          <w:szCs w:val="28"/>
        </w:rPr>
        <w:t xml:space="preserve"> </w:t>
      </w:r>
      <w:r w:rsidRPr="00945EFC">
        <w:rPr>
          <w:rFonts w:ascii="Times New Roman" w:hAnsi="Times New Roman" w:cs="Times New Roman"/>
          <w:i/>
          <w:sz w:val="28"/>
          <w:szCs w:val="28"/>
        </w:rPr>
        <w:t>Психологічні перспективи</w:t>
      </w:r>
      <w:r w:rsidR="00945EFC">
        <w:rPr>
          <w:rFonts w:ascii="Times New Roman" w:hAnsi="Times New Roman" w:cs="Times New Roman"/>
          <w:sz w:val="28"/>
          <w:szCs w:val="28"/>
        </w:rPr>
        <w:t xml:space="preserve">.  Луцьк, 2006.  Вип. 8. </w:t>
      </w:r>
      <w:r w:rsidRPr="006F0A38">
        <w:rPr>
          <w:rFonts w:ascii="Times New Roman" w:hAnsi="Times New Roman" w:cs="Times New Roman"/>
          <w:sz w:val="28"/>
          <w:szCs w:val="28"/>
        </w:rPr>
        <w:t xml:space="preserve"> С. 74–78.</w:t>
      </w:r>
    </w:p>
    <w:p w:rsidR="0067039C" w:rsidRPr="0067039C" w:rsidRDefault="0067039C" w:rsidP="0067039C">
      <w:pPr>
        <w:numPr>
          <w:ilvl w:val="0"/>
          <w:numId w:val="6"/>
        </w:numPr>
        <w:shd w:val="clear" w:color="auto" w:fill="FFFFFF"/>
        <w:spacing w:after="0" w:line="360" w:lineRule="auto"/>
        <w:ind w:left="0" w:firstLine="709"/>
        <w:jc w:val="both"/>
        <w:rPr>
          <w:rFonts w:ascii="Times New Roman" w:hAnsi="Times New Roman" w:cs="Times New Roman"/>
          <w:sz w:val="28"/>
          <w:szCs w:val="28"/>
        </w:rPr>
      </w:pPr>
      <w:r>
        <w:rPr>
          <w:rFonts w:ascii="Times New Roman" w:eastAsia="Calibri" w:hAnsi="Times New Roman" w:cs="Times New Roman"/>
          <w:color w:val="000000"/>
          <w:sz w:val="28"/>
          <w:szCs w:val="28"/>
          <w:lang w:val="ru-RU"/>
        </w:rPr>
        <w:t>Сидоренко О.В. Тре</w:t>
      </w:r>
      <w:r w:rsidRPr="0067039C">
        <w:rPr>
          <w:rFonts w:ascii="Times New Roman" w:eastAsia="Calibri" w:hAnsi="Times New Roman" w:cs="Times New Roman"/>
          <w:color w:val="000000"/>
          <w:sz w:val="28"/>
          <w:szCs w:val="28"/>
          <w:lang w:val="ru-RU"/>
        </w:rPr>
        <w:t xml:space="preserve">нинг коммуникативной компетентности в </w:t>
      </w:r>
    </w:p>
    <w:p w:rsidR="0067039C" w:rsidRPr="0067039C" w:rsidRDefault="0067039C" w:rsidP="0067039C">
      <w:pPr>
        <w:shd w:val="clear" w:color="auto" w:fill="FFFFFF"/>
        <w:spacing w:after="0" w:line="360" w:lineRule="auto"/>
        <w:jc w:val="both"/>
        <w:rPr>
          <w:rFonts w:ascii="Times New Roman" w:eastAsia="Calibri" w:hAnsi="Times New Roman" w:cs="Times New Roman"/>
          <w:color w:val="000000"/>
          <w:sz w:val="28"/>
          <w:szCs w:val="28"/>
          <w:lang w:val="ru-RU"/>
        </w:rPr>
      </w:pPr>
      <w:r w:rsidRPr="0067039C">
        <w:rPr>
          <w:rFonts w:ascii="Times New Roman" w:eastAsia="Calibri" w:hAnsi="Times New Roman" w:cs="Times New Roman"/>
          <w:color w:val="000000"/>
          <w:sz w:val="28"/>
          <w:szCs w:val="28"/>
          <w:lang w:val="ru-RU"/>
        </w:rPr>
        <w:t xml:space="preserve">деловом взаимодействии. </w:t>
      </w:r>
      <w:r>
        <w:rPr>
          <w:rFonts w:ascii="Times New Roman" w:eastAsia="Calibri" w:hAnsi="Times New Roman" w:cs="Times New Roman"/>
          <w:color w:val="000000"/>
          <w:sz w:val="28"/>
          <w:szCs w:val="28"/>
          <w:lang w:val="ru-RU"/>
        </w:rPr>
        <w:t xml:space="preserve"> Санкт-Петербург : Питер, 2006. </w:t>
      </w:r>
      <w:r w:rsidRPr="0067039C">
        <w:rPr>
          <w:rFonts w:ascii="Times New Roman" w:eastAsia="Calibri" w:hAnsi="Times New Roman" w:cs="Times New Roman"/>
          <w:color w:val="000000"/>
          <w:sz w:val="28"/>
          <w:szCs w:val="28"/>
          <w:lang w:val="ru-RU"/>
        </w:rPr>
        <w:t xml:space="preserve"> 207 с.</w:t>
      </w:r>
    </w:p>
    <w:p w:rsidR="006F0A38" w:rsidRPr="006F0A38" w:rsidRDefault="00C40299"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Трухін</w:t>
      </w:r>
      <w:proofErr w:type="spellEnd"/>
      <w:r>
        <w:rPr>
          <w:rFonts w:ascii="Times New Roman" w:hAnsi="Times New Roman" w:cs="Times New Roman"/>
          <w:sz w:val="28"/>
          <w:szCs w:val="28"/>
        </w:rPr>
        <w:t xml:space="preserve"> І.</w:t>
      </w:r>
      <w:r w:rsidR="006F0A38" w:rsidRPr="006F0A38">
        <w:rPr>
          <w:rFonts w:ascii="Times New Roman" w:hAnsi="Times New Roman" w:cs="Times New Roman"/>
          <w:sz w:val="28"/>
          <w:szCs w:val="28"/>
        </w:rPr>
        <w:t>О. Соціальна психологія спілкування :</w:t>
      </w:r>
      <w:r w:rsidR="0067039C">
        <w:rPr>
          <w:rFonts w:ascii="Times New Roman" w:hAnsi="Times New Roman" w:cs="Times New Roman"/>
          <w:sz w:val="28"/>
          <w:szCs w:val="28"/>
        </w:rPr>
        <w:t xml:space="preserve"> </w:t>
      </w:r>
      <w:proofErr w:type="spellStart"/>
      <w:r w:rsidR="0067039C">
        <w:rPr>
          <w:rFonts w:ascii="Times New Roman" w:hAnsi="Times New Roman" w:cs="Times New Roman"/>
          <w:sz w:val="28"/>
          <w:szCs w:val="28"/>
        </w:rPr>
        <w:t>навч</w:t>
      </w:r>
      <w:proofErr w:type="spellEnd"/>
      <w:r w:rsidR="0067039C">
        <w:rPr>
          <w:rFonts w:ascii="Times New Roman" w:hAnsi="Times New Roman" w:cs="Times New Roman"/>
          <w:sz w:val="28"/>
          <w:szCs w:val="28"/>
        </w:rPr>
        <w:t xml:space="preserve">. </w:t>
      </w:r>
      <w:proofErr w:type="spellStart"/>
      <w:r w:rsidR="0067039C">
        <w:rPr>
          <w:rFonts w:ascii="Times New Roman" w:hAnsi="Times New Roman" w:cs="Times New Roman"/>
          <w:sz w:val="28"/>
          <w:szCs w:val="28"/>
        </w:rPr>
        <w:t>посіб</w:t>
      </w:r>
      <w:proofErr w:type="spellEnd"/>
      <w:r w:rsidR="0067039C">
        <w:rPr>
          <w:rFonts w:ascii="Times New Roman" w:hAnsi="Times New Roman" w:cs="Times New Roman"/>
          <w:sz w:val="28"/>
          <w:szCs w:val="28"/>
        </w:rPr>
        <w:t xml:space="preserve">. для </w:t>
      </w:r>
      <w:proofErr w:type="spellStart"/>
      <w:r w:rsidR="0067039C">
        <w:rPr>
          <w:rFonts w:ascii="Times New Roman" w:hAnsi="Times New Roman" w:cs="Times New Roman"/>
          <w:sz w:val="28"/>
          <w:szCs w:val="28"/>
        </w:rPr>
        <w:t>студ</w:t>
      </w:r>
      <w:proofErr w:type="spellEnd"/>
      <w:r w:rsidR="0067039C">
        <w:rPr>
          <w:rFonts w:ascii="Times New Roman" w:hAnsi="Times New Roman" w:cs="Times New Roman"/>
          <w:sz w:val="28"/>
          <w:szCs w:val="28"/>
        </w:rPr>
        <w:t xml:space="preserve">.  Київ : Центр </w:t>
      </w:r>
      <w:proofErr w:type="spellStart"/>
      <w:r w:rsidR="0067039C">
        <w:rPr>
          <w:rFonts w:ascii="Times New Roman" w:hAnsi="Times New Roman" w:cs="Times New Roman"/>
          <w:sz w:val="28"/>
          <w:szCs w:val="28"/>
        </w:rPr>
        <w:t>навч</w:t>
      </w:r>
      <w:proofErr w:type="spellEnd"/>
      <w:r w:rsidR="0067039C">
        <w:rPr>
          <w:rFonts w:ascii="Times New Roman" w:hAnsi="Times New Roman" w:cs="Times New Roman"/>
          <w:sz w:val="28"/>
          <w:szCs w:val="28"/>
        </w:rPr>
        <w:t xml:space="preserve">. л-ри, 2005. </w:t>
      </w:r>
      <w:r w:rsidR="006F0A38" w:rsidRPr="006F0A38">
        <w:rPr>
          <w:rFonts w:ascii="Times New Roman" w:hAnsi="Times New Roman" w:cs="Times New Roman"/>
          <w:sz w:val="28"/>
          <w:szCs w:val="28"/>
        </w:rPr>
        <w:t xml:space="preserve"> 336 с.</w:t>
      </w:r>
    </w:p>
    <w:p w:rsidR="006F0A38" w:rsidRPr="0067039C" w:rsidRDefault="006F0A38" w:rsidP="00E3444D">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r w:rsidRPr="006F0A38">
        <w:rPr>
          <w:rFonts w:ascii="Times New Roman" w:hAnsi="Times New Roman" w:cs="Times New Roman"/>
          <w:sz w:val="28"/>
          <w:szCs w:val="28"/>
        </w:rPr>
        <w:t xml:space="preserve"> </w:t>
      </w:r>
      <w:proofErr w:type="spellStart"/>
      <w:r w:rsidR="00C40299">
        <w:rPr>
          <w:rFonts w:ascii="Times New Roman" w:hAnsi="Times New Roman" w:cs="Times New Roman"/>
          <w:sz w:val="28"/>
          <w:szCs w:val="28"/>
        </w:rPr>
        <w:t>Філоненко</w:t>
      </w:r>
      <w:proofErr w:type="spellEnd"/>
      <w:r w:rsidR="00C40299">
        <w:rPr>
          <w:rFonts w:ascii="Times New Roman" w:hAnsi="Times New Roman" w:cs="Times New Roman"/>
          <w:sz w:val="28"/>
          <w:szCs w:val="28"/>
        </w:rPr>
        <w:t xml:space="preserve"> М.</w:t>
      </w:r>
      <w:r w:rsidRPr="0067039C">
        <w:rPr>
          <w:rFonts w:ascii="Times New Roman" w:hAnsi="Times New Roman" w:cs="Times New Roman"/>
          <w:sz w:val="28"/>
          <w:szCs w:val="28"/>
        </w:rPr>
        <w:t>М. Психологія спілкуванн</w:t>
      </w:r>
      <w:r w:rsidR="0067039C">
        <w:rPr>
          <w:rFonts w:ascii="Times New Roman" w:hAnsi="Times New Roman" w:cs="Times New Roman"/>
          <w:sz w:val="28"/>
          <w:szCs w:val="28"/>
        </w:rPr>
        <w:t xml:space="preserve">я : підручник.  Київ : Центр </w:t>
      </w:r>
      <w:proofErr w:type="spellStart"/>
      <w:r w:rsidR="0067039C">
        <w:rPr>
          <w:rFonts w:ascii="Times New Roman" w:hAnsi="Times New Roman" w:cs="Times New Roman"/>
          <w:sz w:val="28"/>
          <w:szCs w:val="28"/>
        </w:rPr>
        <w:t>учб</w:t>
      </w:r>
      <w:proofErr w:type="spellEnd"/>
      <w:r w:rsidR="0067039C">
        <w:rPr>
          <w:rFonts w:ascii="Times New Roman" w:hAnsi="Times New Roman" w:cs="Times New Roman"/>
          <w:sz w:val="28"/>
          <w:szCs w:val="28"/>
        </w:rPr>
        <w:t xml:space="preserve">. л-ри, 2008. </w:t>
      </w:r>
      <w:r w:rsidRPr="0067039C">
        <w:rPr>
          <w:rFonts w:ascii="Times New Roman" w:hAnsi="Times New Roman" w:cs="Times New Roman"/>
          <w:sz w:val="28"/>
          <w:szCs w:val="28"/>
        </w:rPr>
        <w:t xml:space="preserve">  224 с.</w:t>
      </w:r>
    </w:p>
    <w:p w:rsidR="006F0A38" w:rsidRDefault="00C40299" w:rsidP="0067039C">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Цимбалюк</w:t>
      </w:r>
      <w:proofErr w:type="spellEnd"/>
      <w:r>
        <w:rPr>
          <w:rFonts w:ascii="Times New Roman" w:hAnsi="Times New Roman" w:cs="Times New Roman"/>
          <w:sz w:val="28"/>
          <w:szCs w:val="28"/>
        </w:rPr>
        <w:t xml:space="preserve"> І.</w:t>
      </w:r>
      <w:r w:rsidR="006F0A38" w:rsidRPr="006F0A38">
        <w:rPr>
          <w:rFonts w:ascii="Times New Roman" w:hAnsi="Times New Roman" w:cs="Times New Roman"/>
          <w:sz w:val="28"/>
          <w:szCs w:val="28"/>
        </w:rPr>
        <w:t xml:space="preserve">М. Психологія спілкування : </w:t>
      </w:r>
      <w:proofErr w:type="spellStart"/>
      <w:r w:rsidR="006F0A38" w:rsidRPr="006F0A38">
        <w:rPr>
          <w:rFonts w:ascii="Times New Roman" w:hAnsi="Times New Roman" w:cs="Times New Roman"/>
          <w:sz w:val="28"/>
          <w:szCs w:val="28"/>
        </w:rPr>
        <w:t>навч</w:t>
      </w:r>
      <w:proofErr w:type="spellEnd"/>
      <w:r w:rsidR="006F0A38" w:rsidRPr="006F0A38">
        <w:rPr>
          <w:rFonts w:ascii="Times New Roman" w:hAnsi="Times New Roman" w:cs="Times New Roman"/>
          <w:sz w:val="28"/>
          <w:szCs w:val="28"/>
        </w:rPr>
        <w:t xml:space="preserve">. </w:t>
      </w:r>
      <w:proofErr w:type="spellStart"/>
      <w:r w:rsidR="006F0A38" w:rsidRPr="006F0A38">
        <w:rPr>
          <w:rFonts w:ascii="Times New Roman" w:hAnsi="Times New Roman" w:cs="Times New Roman"/>
          <w:sz w:val="28"/>
          <w:szCs w:val="28"/>
        </w:rPr>
        <w:t>посіб</w:t>
      </w:r>
      <w:proofErr w:type="spellEnd"/>
      <w:r w:rsidR="006F0A38" w:rsidRPr="006F0A38">
        <w:rPr>
          <w:rFonts w:ascii="Times New Roman" w:hAnsi="Times New Roman" w:cs="Times New Roman"/>
          <w:sz w:val="28"/>
          <w:szCs w:val="28"/>
        </w:rPr>
        <w:t xml:space="preserve">. </w:t>
      </w:r>
      <w:r>
        <w:rPr>
          <w:rFonts w:ascii="Times New Roman" w:hAnsi="Times New Roman" w:cs="Times New Roman"/>
          <w:sz w:val="28"/>
          <w:szCs w:val="28"/>
        </w:rPr>
        <w:t>Київ</w:t>
      </w:r>
      <w:r w:rsidR="0067039C">
        <w:rPr>
          <w:rFonts w:ascii="Times New Roman" w:hAnsi="Times New Roman" w:cs="Times New Roman"/>
          <w:sz w:val="28"/>
          <w:szCs w:val="28"/>
        </w:rPr>
        <w:t xml:space="preserve"> : Професіонал, 2004. </w:t>
      </w:r>
      <w:r w:rsidR="006F0A38" w:rsidRPr="006F0A38">
        <w:rPr>
          <w:rFonts w:ascii="Times New Roman" w:hAnsi="Times New Roman" w:cs="Times New Roman"/>
          <w:sz w:val="28"/>
          <w:szCs w:val="28"/>
        </w:rPr>
        <w:t xml:space="preserve"> 304 </w:t>
      </w:r>
      <w:r w:rsidR="006F0A38" w:rsidRPr="006F0A38">
        <w:rPr>
          <w:rFonts w:ascii="Times New Roman" w:hAnsi="Times New Roman" w:cs="Times New Roman"/>
          <w:sz w:val="28"/>
          <w:szCs w:val="28"/>
          <w:lang w:val="en-US"/>
        </w:rPr>
        <w:t>c</w:t>
      </w:r>
      <w:r w:rsidR="006F0A38" w:rsidRPr="006F0A38">
        <w:rPr>
          <w:rFonts w:ascii="Times New Roman" w:hAnsi="Times New Roman" w:cs="Times New Roman"/>
          <w:sz w:val="28"/>
          <w:szCs w:val="28"/>
        </w:rPr>
        <w:t xml:space="preserve">. </w:t>
      </w:r>
    </w:p>
    <w:p w:rsidR="005E3997" w:rsidRPr="005E3997" w:rsidRDefault="005E3997" w:rsidP="005E3997">
      <w:pPr>
        <w:pStyle w:val="a3"/>
        <w:numPr>
          <w:ilvl w:val="0"/>
          <w:numId w:val="6"/>
        </w:numPr>
        <w:spacing w:after="0" w:line="360" w:lineRule="auto"/>
        <w:ind w:left="0" w:firstLine="680"/>
        <w:jc w:val="both"/>
      </w:pPr>
      <w:proofErr w:type="spellStart"/>
      <w:r w:rsidRPr="005E3997">
        <w:rPr>
          <w:rFonts w:ascii="Times New Roman" w:hAnsi="Times New Roman" w:cs="Times New Roman"/>
          <w:sz w:val="28"/>
          <w:szCs w:val="28"/>
          <w:lang w:val="en-US"/>
        </w:rPr>
        <w:t>Honcharuk</w:t>
      </w:r>
      <w:proofErr w:type="spellEnd"/>
      <w:r w:rsidRPr="005E3997">
        <w:rPr>
          <w:rFonts w:ascii="Times New Roman" w:hAnsi="Times New Roman" w:cs="Times New Roman"/>
          <w:sz w:val="28"/>
          <w:szCs w:val="28"/>
        </w:rPr>
        <w:t xml:space="preserve">, </w:t>
      </w:r>
      <w:r w:rsidRPr="005E3997">
        <w:rPr>
          <w:rFonts w:ascii="Times New Roman" w:hAnsi="Times New Roman" w:cs="Times New Roman"/>
          <w:sz w:val="28"/>
          <w:szCs w:val="28"/>
          <w:lang w:val="en-US"/>
        </w:rPr>
        <w:t>N</w:t>
      </w:r>
      <w:r w:rsidRPr="005E3997">
        <w:rPr>
          <w:rFonts w:ascii="Times New Roman" w:hAnsi="Times New Roman" w:cs="Times New Roman"/>
          <w:sz w:val="28"/>
          <w:szCs w:val="28"/>
        </w:rPr>
        <w:t xml:space="preserve">., &amp; </w:t>
      </w:r>
      <w:proofErr w:type="spellStart"/>
      <w:r w:rsidRPr="005E3997">
        <w:rPr>
          <w:rFonts w:ascii="Times New Roman" w:hAnsi="Times New Roman" w:cs="Times New Roman"/>
          <w:sz w:val="28"/>
          <w:szCs w:val="28"/>
          <w:lang w:val="en-US"/>
        </w:rPr>
        <w:t>Onufriieva</w:t>
      </w:r>
      <w:proofErr w:type="spellEnd"/>
      <w:r w:rsidRPr="005E3997">
        <w:rPr>
          <w:rFonts w:ascii="Times New Roman" w:hAnsi="Times New Roman" w:cs="Times New Roman"/>
          <w:sz w:val="28"/>
          <w:szCs w:val="28"/>
        </w:rPr>
        <w:t xml:space="preserve">, </w:t>
      </w:r>
      <w:r w:rsidRPr="005E3997">
        <w:rPr>
          <w:rFonts w:ascii="Times New Roman" w:hAnsi="Times New Roman" w:cs="Times New Roman"/>
          <w:sz w:val="28"/>
          <w:szCs w:val="28"/>
          <w:lang w:val="en-US"/>
        </w:rPr>
        <w:t>L</w:t>
      </w:r>
      <w:r w:rsidRPr="005E3997">
        <w:rPr>
          <w:rFonts w:ascii="Times New Roman" w:hAnsi="Times New Roman" w:cs="Times New Roman"/>
          <w:sz w:val="28"/>
          <w:szCs w:val="28"/>
        </w:rPr>
        <w:t xml:space="preserve">. (2018). </w:t>
      </w:r>
      <w:r w:rsidRPr="005E3997">
        <w:rPr>
          <w:rFonts w:ascii="Times New Roman" w:hAnsi="Times New Roman" w:cs="Times New Roman"/>
          <w:sz w:val="28"/>
          <w:szCs w:val="28"/>
          <w:lang w:val="en-US"/>
        </w:rPr>
        <w:t xml:space="preserve">Communicative needs in the structure of the intercourse process. </w:t>
      </w:r>
      <w:r w:rsidRPr="005E3997">
        <w:rPr>
          <w:rFonts w:ascii="Times New Roman" w:hAnsi="Times New Roman" w:cs="Times New Roman"/>
          <w:i/>
          <w:iCs/>
          <w:sz w:val="28"/>
          <w:szCs w:val="28"/>
          <w:lang w:val="en-US"/>
        </w:rPr>
        <w:t>Fundamental and Applied Researches in Practice of Leading Scientific Schools</w:t>
      </w:r>
      <w:r w:rsidRPr="005E3997">
        <w:rPr>
          <w:rFonts w:ascii="Times New Roman" w:hAnsi="Times New Roman" w:cs="Times New Roman"/>
          <w:sz w:val="28"/>
          <w:szCs w:val="28"/>
          <w:lang w:val="en-US"/>
        </w:rPr>
        <w:t xml:space="preserve">, </w:t>
      </w:r>
      <w:r w:rsidRPr="005E3997">
        <w:rPr>
          <w:rFonts w:ascii="Times New Roman" w:hAnsi="Times New Roman" w:cs="Times New Roman"/>
          <w:i/>
          <w:iCs/>
          <w:sz w:val="28"/>
          <w:szCs w:val="28"/>
          <w:lang w:val="en-US"/>
        </w:rPr>
        <w:t>27</w:t>
      </w:r>
      <w:r w:rsidR="00296E12">
        <w:rPr>
          <w:rFonts w:ascii="Times New Roman" w:hAnsi="Times New Roman" w:cs="Times New Roman"/>
          <w:sz w:val="28"/>
          <w:szCs w:val="28"/>
          <w:lang w:val="en-US"/>
        </w:rPr>
        <w:t>(3), 111</w:t>
      </w:r>
      <w:r w:rsidR="00296E12" w:rsidRPr="00A83AF6">
        <w:rPr>
          <w:rFonts w:ascii="Times New Roman" w:hAnsi="Times New Roman" w:cs="Times New Roman"/>
          <w:kern w:val="1"/>
          <w:sz w:val="28"/>
          <w:szCs w:val="28"/>
        </w:rPr>
        <w:t>–</w:t>
      </w:r>
      <w:r w:rsidRPr="005E3997">
        <w:rPr>
          <w:rFonts w:ascii="Times New Roman" w:hAnsi="Times New Roman" w:cs="Times New Roman"/>
          <w:sz w:val="28"/>
          <w:szCs w:val="28"/>
          <w:lang w:val="en-US"/>
        </w:rPr>
        <w:t xml:space="preserve">116. Retrieved from </w:t>
      </w:r>
      <w:r w:rsidRPr="00796263">
        <w:rPr>
          <w:rFonts w:ascii="Times New Roman" w:hAnsi="Times New Roman" w:cs="Times New Roman"/>
          <w:sz w:val="28"/>
          <w:szCs w:val="28"/>
          <w:lang w:val="en-US"/>
        </w:rPr>
        <w:t>https://farplss.org/index.php/journal/article/view/373</w:t>
      </w:r>
      <w:r w:rsidRPr="005E3997">
        <w:t xml:space="preserve"> </w:t>
      </w:r>
    </w:p>
    <w:p w:rsidR="005E3997" w:rsidRDefault="005E3997" w:rsidP="0067039C">
      <w:pPr>
        <w:numPr>
          <w:ilvl w:val="0"/>
          <w:numId w:val="6"/>
        </w:numPr>
        <w:tabs>
          <w:tab w:val="left" w:pos="720"/>
        </w:tabs>
        <w:suppressAutoHyphens/>
        <w:spacing w:after="0" w:line="360" w:lineRule="auto"/>
        <w:ind w:left="0" w:firstLine="709"/>
        <w:jc w:val="both"/>
        <w:rPr>
          <w:rFonts w:ascii="Times New Roman" w:hAnsi="Times New Roman" w:cs="Times New Roman"/>
          <w:sz w:val="28"/>
          <w:szCs w:val="28"/>
        </w:rPr>
      </w:pPr>
      <w:proofErr w:type="spellStart"/>
      <w:r w:rsidRPr="00A83AF6">
        <w:rPr>
          <w:rFonts w:ascii="Times New Roman" w:hAnsi="Times New Roman" w:cs="Times New Roman"/>
          <w:sz w:val="28"/>
          <w:szCs w:val="28"/>
          <w:lang w:val="en-US"/>
        </w:rPr>
        <w:t>Onufriieva</w:t>
      </w:r>
      <w:proofErr w:type="spellEnd"/>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L</w:t>
      </w:r>
      <w:r w:rsidRPr="00A83AF6">
        <w:rPr>
          <w:rFonts w:ascii="Times New Roman" w:hAnsi="Times New Roman" w:cs="Times New Roman"/>
          <w:sz w:val="28"/>
          <w:szCs w:val="28"/>
        </w:rPr>
        <w:t xml:space="preserve">.А. </w:t>
      </w:r>
      <w:r w:rsidRPr="00A83AF6">
        <w:rPr>
          <w:rFonts w:ascii="Times New Roman" w:hAnsi="Times New Roman" w:cs="Times New Roman"/>
          <w:sz w:val="28"/>
          <w:szCs w:val="28"/>
          <w:lang w:val="en-US"/>
        </w:rPr>
        <w:t>Psychological</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principles</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of</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foreign</w:t>
      </w:r>
      <w:r w:rsidRPr="00A83AF6">
        <w:rPr>
          <w:rFonts w:ascii="Times New Roman" w:hAnsi="Times New Roman" w:cs="Times New Roman"/>
          <w:sz w:val="28"/>
          <w:szCs w:val="28"/>
        </w:rPr>
        <w:t>-</w:t>
      </w:r>
      <w:r w:rsidRPr="00A83AF6">
        <w:rPr>
          <w:rFonts w:ascii="Times New Roman" w:hAnsi="Times New Roman" w:cs="Times New Roman"/>
          <w:sz w:val="28"/>
          <w:szCs w:val="28"/>
          <w:lang w:val="en-US"/>
        </w:rPr>
        <w:t>language</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communicative</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competence</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formation</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belonging</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to</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future</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specialists</w:t>
      </w:r>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in</w:t>
      </w:r>
      <w:r w:rsidRPr="00A83AF6">
        <w:rPr>
          <w:rFonts w:ascii="Times New Roman" w:hAnsi="Times New Roman" w:cs="Times New Roman"/>
          <w:sz w:val="28"/>
          <w:szCs w:val="28"/>
        </w:rPr>
        <w:t xml:space="preserve"> </w:t>
      </w:r>
      <w:proofErr w:type="spellStart"/>
      <w:r w:rsidRPr="00A83AF6">
        <w:rPr>
          <w:rFonts w:ascii="Times New Roman" w:hAnsi="Times New Roman" w:cs="Times New Roman"/>
          <w:sz w:val="28"/>
          <w:szCs w:val="28"/>
          <w:lang w:val="en-US"/>
        </w:rPr>
        <w:t>socionomic</w:t>
      </w:r>
      <w:proofErr w:type="spellEnd"/>
      <w:r w:rsidRPr="00A83AF6">
        <w:rPr>
          <w:rFonts w:ascii="Times New Roman" w:hAnsi="Times New Roman" w:cs="Times New Roman"/>
          <w:sz w:val="28"/>
          <w:szCs w:val="28"/>
        </w:rPr>
        <w:t xml:space="preserve"> </w:t>
      </w:r>
      <w:r w:rsidRPr="00A83AF6">
        <w:rPr>
          <w:rFonts w:ascii="Times New Roman" w:hAnsi="Times New Roman" w:cs="Times New Roman"/>
          <w:sz w:val="28"/>
          <w:szCs w:val="28"/>
          <w:lang w:val="en-US"/>
        </w:rPr>
        <w:t>professions</w:t>
      </w:r>
      <w:r w:rsidRPr="00A83AF6">
        <w:rPr>
          <w:rFonts w:ascii="Times New Roman" w:hAnsi="Times New Roman" w:cs="Times New Roman"/>
          <w:sz w:val="28"/>
          <w:szCs w:val="28"/>
        </w:rPr>
        <w:t xml:space="preserve">. </w:t>
      </w:r>
      <w:r w:rsidRPr="00A83AF6">
        <w:rPr>
          <w:rFonts w:ascii="Times New Roman" w:hAnsi="Times New Roman" w:cs="Times New Roman"/>
          <w:i/>
          <w:kern w:val="1"/>
          <w:sz w:val="28"/>
          <w:szCs w:val="28"/>
        </w:rPr>
        <w:t>Проблеми сучасної психології : зб.  наук. праць Кам'янець-Подільського національного університету імені Івана Огієнка, Інституту психології імені Г.С. Костюка НАПН України</w:t>
      </w:r>
      <w:r w:rsidRPr="00A83AF6">
        <w:rPr>
          <w:rFonts w:ascii="Times New Roman" w:hAnsi="Times New Roman" w:cs="Times New Roman"/>
          <w:kern w:val="1"/>
          <w:sz w:val="28"/>
          <w:szCs w:val="28"/>
        </w:rPr>
        <w:t xml:space="preserve"> / за наук. ред. С.Д</w:t>
      </w:r>
      <w:r w:rsidR="00A83AF6" w:rsidRPr="00A83AF6">
        <w:rPr>
          <w:rFonts w:ascii="Times New Roman" w:hAnsi="Times New Roman" w:cs="Times New Roman"/>
          <w:kern w:val="1"/>
          <w:sz w:val="28"/>
          <w:szCs w:val="28"/>
        </w:rPr>
        <w:t xml:space="preserve">. Максименка, Л.А. Онуфрієвої. </w:t>
      </w:r>
      <w:r w:rsidRPr="00A83AF6">
        <w:rPr>
          <w:rFonts w:ascii="Times New Roman" w:hAnsi="Times New Roman" w:cs="Times New Roman"/>
          <w:kern w:val="1"/>
          <w:sz w:val="28"/>
          <w:szCs w:val="28"/>
        </w:rPr>
        <w:t xml:space="preserve"> Кам’янец</w:t>
      </w:r>
      <w:r w:rsidR="00A83AF6" w:rsidRPr="00A83AF6">
        <w:rPr>
          <w:rFonts w:ascii="Times New Roman" w:hAnsi="Times New Roman" w:cs="Times New Roman"/>
          <w:kern w:val="1"/>
          <w:sz w:val="28"/>
          <w:szCs w:val="28"/>
        </w:rPr>
        <w:t xml:space="preserve">ь-Подільський : Аксіома, 2017.  Вип. 38. </w:t>
      </w:r>
      <w:r w:rsidRPr="00A83AF6">
        <w:rPr>
          <w:rFonts w:ascii="Times New Roman" w:hAnsi="Times New Roman" w:cs="Times New Roman"/>
          <w:kern w:val="1"/>
          <w:sz w:val="28"/>
          <w:szCs w:val="28"/>
        </w:rPr>
        <w:t xml:space="preserve">  С. 301–314.</w:t>
      </w:r>
      <w:r w:rsidRPr="00A83AF6">
        <w:rPr>
          <w:rFonts w:ascii="Times New Roman" w:hAnsi="Times New Roman" w:cs="Times New Roman"/>
          <w:b/>
          <w:sz w:val="28"/>
          <w:szCs w:val="28"/>
        </w:rPr>
        <w:t xml:space="preserve"> </w:t>
      </w:r>
      <w:r w:rsidRPr="00A83AF6">
        <w:rPr>
          <w:rFonts w:ascii="Times New Roman" w:hAnsi="Times New Roman" w:cs="Times New Roman"/>
          <w:sz w:val="28"/>
          <w:szCs w:val="28"/>
        </w:rPr>
        <w:t xml:space="preserve"> </w:t>
      </w:r>
    </w:p>
    <w:p w:rsidR="002A2D4E" w:rsidRPr="002A2D4E" w:rsidRDefault="00A50F20" w:rsidP="005E458F">
      <w:pPr>
        <w:pStyle w:val="a3"/>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proofErr w:type="spellStart"/>
      <w:r w:rsidRPr="00A50F20">
        <w:rPr>
          <w:rFonts w:ascii="Times New Roman" w:eastAsia="Times New Roman" w:hAnsi="Times New Roman" w:cs="Times New Roman"/>
          <w:sz w:val="28"/>
          <w:szCs w:val="28"/>
          <w:lang w:eastAsia="uk-UA"/>
        </w:rPr>
        <w:t>Michelson</w:t>
      </w:r>
      <w:proofErr w:type="spellEnd"/>
      <w:r w:rsidRPr="00A50F20">
        <w:rPr>
          <w:rFonts w:ascii="Times New Roman" w:eastAsia="Times New Roman" w:hAnsi="Times New Roman" w:cs="Times New Roman"/>
          <w:sz w:val="28"/>
          <w:szCs w:val="28"/>
          <w:lang w:eastAsia="uk-UA"/>
        </w:rPr>
        <w:t xml:space="preserve">, L., </w:t>
      </w:r>
      <w:proofErr w:type="spellStart"/>
      <w:r w:rsidRPr="00A50F20">
        <w:rPr>
          <w:rFonts w:ascii="Times New Roman" w:eastAsia="Times New Roman" w:hAnsi="Times New Roman" w:cs="Times New Roman"/>
          <w:sz w:val="28"/>
          <w:szCs w:val="28"/>
          <w:lang w:eastAsia="uk-UA"/>
        </w:rPr>
        <w:t>Sugai</w:t>
      </w:r>
      <w:proofErr w:type="spellEnd"/>
      <w:r w:rsidRPr="00A50F20">
        <w:rPr>
          <w:rFonts w:ascii="Times New Roman" w:eastAsia="Times New Roman" w:hAnsi="Times New Roman" w:cs="Times New Roman"/>
          <w:sz w:val="28"/>
          <w:szCs w:val="28"/>
          <w:lang w:eastAsia="uk-UA"/>
        </w:rPr>
        <w:t xml:space="preserve">, D.P ., </w:t>
      </w:r>
      <w:proofErr w:type="spellStart"/>
      <w:r w:rsidRPr="00A50F20">
        <w:rPr>
          <w:rFonts w:ascii="Times New Roman" w:eastAsia="Times New Roman" w:hAnsi="Times New Roman" w:cs="Times New Roman"/>
          <w:sz w:val="28"/>
          <w:szCs w:val="28"/>
          <w:lang w:eastAsia="uk-UA"/>
        </w:rPr>
        <w:t>Wood</w:t>
      </w:r>
      <w:proofErr w:type="spellEnd"/>
      <w:r w:rsidRPr="00A50F20">
        <w:rPr>
          <w:rFonts w:ascii="Times New Roman" w:eastAsia="Times New Roman" w:hAnsi="Times New Roman" w:cs="Times New Roman"/>
          <w:sz w:val="28"/>
          <w:szCs w:val="28"/>
          <w:lang w:eastAsia="uk-UA"/>
        </w:rPr>
        <w:t xml:space="preserve">, R.P., &amp; </w:t>
      </w:r>
      <w:proofErr w:type="spellStart"/>
      <w:r w:rsidRPr="00A50F20">
        <w:rPr>
          <w:rFonts w:ascii="Times New Roman" w:eastAsia="Times New Roman" w:hAnsi="Times New Roman" w:cs="Times New Roman"/>
          <w:sz w:val="28"/>
          <w:szCs w:val="28"/>
          <w:lang w:eastAsia="uk-UA"/>
        </w:rPr>
        <w:t>Kazdin</w:t>
      </w:r>
      <w:proofErr w:type="spellEnd"/>
      <w:r w:rsidRPr="00A50F20">
        <w:rPr>
          <w:rFonts w:ascii="Times New Roman" w:eastAsia="Times New Roman" w:hAnsi="Times New Roman" w:cs="Times New Roman"/>
          <w:sz w:val="28"/>
          <w:szCs w:val="28"/>
          <w:lang w:eastAsia="uk-UA"/>
        </w:rPr>
        <w:t xml:space="preserve"> A.E. (1983). </w:t>
      </w:r>
      <w:proofErr w:type="spellStart"/>
      <w:r w:rsidRPr="00A50F20">
        <w:rPr>
          <w:rFonts w:ascii="Times New Roman" w:eastAsia="Times New Roman" w:hAnsi="Times New Roman" w:cs="Times New Roman"/>
          <w:sz w:val="28"/>
          <w:szCs w:val="28"/>
          <w:lang w:eastAsia="uk-UA"/>
        </w:rPr>
        <w:t>Socia</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Skills</w:t>
      </w:r>
      <w:proofErr w:type="spellEnd"/>
      <w:r>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Assessment</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and</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Training</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with</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Children</w:t>
      </w:r>
      <w:proofErr w:type="spellEnd"/>
      <w:r w:rsidRPr="00A50F20">
        <w:rPr>
          <w:rFonts w:ascii="Times New Roman" w:eastAsia="Times New Roman" w:hAnsi="Times New Roman" w:cs="Times New Roman"/>
          <w:sz w:val="28"/>
          <w:szCs w:val="28"/>
          <w:lang w:eastAsia="uk-UA"/>
        </w:rPr>
        <w:t xml:space="preserve"> : </w:t>
      </w:r>
      <w:proofErr w:type="spellStart"/>
      <w:r w:rsidRPr="00A50F20">
        <w:rPr>
          <w:rFonts w:ascii="Times New Roman" w:eastAsia="Times New Roman" w:hAnsi="Times New Roman" w:cs="Times New Roman"/>
          <w:sz w:val="28"/>
          <w:szCs w:val="28"/>
          <w:lang w:eastAsia="uk-UA"/>
        </w:rPr>
        <w:t>An</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Empirically</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Based</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Approach</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New</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York</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Plenum</w:t>
      </w:r>
      <w:proofErr w:type="spellEnd"/>
      <w:r w:rsidRPr="00A50F20">
        <w:rPr>
          <w:rFonts w:ascii="Times New Roman" w:eastAsia="Times New Roman" w:hAnsi="Times New Roman" w:cs="Times New Roman"/>
          <w:sz w:val="28"/>
          <w:szCs w:val="28"/>
          <w:lang w:eastAsia="uk-UA"/>
        </w:rPr>
        <w:t xml:space="preserve"> </w:t>
      </w:r>
      <w:proofErr w:type="spellStart"/>
      <w:r w:rsidRPr="00A50F20">
        <w:rPr>
          <w:rFonts w:ascii="Times New Roman" w:eastAsia="Times New Roman" w:hAnsi="Times New Roman" w:cs="Times New Roman"/>
          <w:sz w:val="28"/>
          <w:szCs w:val="28"/>
          <w:lang w:eastAsia="uk-UA"/>
        </w:rPr>
        <w:t>Press</w:t>
      </w:r>
      <w:proofErr w:type="spellEnd"/>
      <w:r w:rsidRPr="00A50F20">
        <w:rPr>
          <w:rFonts w:ascii="Times New Roman" w:eastAsia="Times New Roman" w:hAnsi="Times New Roman" w:cs="Times New Roman"/>
          <w:sz w:val="28"/>
          <w:szCs w:val="28"/>
          <w:lang w:eastAsia="uk-UA"/>
        </w:rPr>
        <w:t>.</w:t>
      </w:r>
    </w:p>
    <w:p w:rsidR="00520A06" w:rsidRDefault="00520A06" w:rsidP="005E458F">
      <w:pPr>
        <w:spacing w:after="0" w:line="360" w:lineRule="auto"/>
        <w:jc w:val="both"/>
        <w:rPr>
          <w:rFonts w:ascii="Times New Roman" w:hAnsi="Times New Roman" w:cs="Times New Roman"/>
          <w:sz w:val="28"/>
          <w:szCs w:val="28"/>
        </w:rPr>
      </w:pPr>
    </w:p>
    <w:p w:rsidR="004D760E" w:rsidRDefault="004D760E" w:rsidP="005E458F">
      <w:pPr>
        <w:spacing w:after="0" w:line="360" w:lineRule="auto"/>
        <w:jc w:val="both"/>
        <w:rPr>
          <w:rFonts w:ascii="Times New Roman" w:hAnsi="Times New Roman" w:cs="Times New Roman"/>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C425BF" w:rsidP="004D760E">
      <w:pPr>
        <w:spacing w:after="0" w:line="360" w:lineRule="auto"/>
        <w:jc w:val="center"/>
        <w:outlineLvl w:val="0"/>
        <w:rPr>
          <w:rFonts w:ascii="Times New Roman" w:hAnsi="Times New Roman" w:cs="Times New Roman"/>
          <w:b/>
          <w:sz w:val="28"/>
          <w:szCs w:val="28"/>
        </w:rPr>
      </w:pPr>
      <w:r w:rsidRPr="009325DA">
        <w:rPr>
          <w:rFonts w:ascii="Times New Roman" w:hAnsi="Times New Roman" w:cs="Times New Roman"/>
          <w:b/>
          <w:sz w:val="28"/>
          <w:szCs w:val="28"/>
        </w:rPr>
        <w:t>ДОДАТКИ</w:t>
      </w: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296E12" w:rsidRDefault="00296E12" w:rsidP="004D760E">
      <w:pPr>
        <w:spacing w:after="0" w:line="360" w:lineRule="auto"/>
        <w:jc w:val="center"/>
        <w:outlineLvl w:val="0"/>
        <w:rPr>
          <w:rFonts w:ascii="Times New Roman" w:hAnsi="Times New Roman" w:cs="Times New Roman"/>
          <w:b/>
          <w:sz w:val="28"/>
          <w:szCs w:val="28"/>
        </w:rPr>
      </w:pPr>
    </w:p>
    <w:p w:rsidR="004D760E" w:rsidRDefault="004D760E" w:rsidP="004D760E">
      <w:pPr>
        <w:spacing w:after="0" w:line="360" w:lineRule="auto"/>
        <w:jc w:val="center"/>
        <w:outlineLvl w:val="0"/>
        <w:rPr>
          <w:rFonts w:ascii="Times New Roman" w:hAnsi="Times New Roman" w:cs="Times New Roman"/>
          <w:b/>
          <w:sz w:val="28"/>
          <w:szCs w:val="28"/>
        </w:rPr>
      </w:pPr>
    </w:p>
    <w:p w:rsidR="00796263" w:rsidRPr="009325DA" w:rsidRDefault="00796263" w:rsidP="004D760E">
      <w:pPr>
        <w:spacing w:after="0" w:line="360" w:lineRule="auto"/>
        <w:jc w:val="center"/>
        <w:outlineLvl w:val="0"/>
        <w:rPr>
          <w:rFonts w:ascii="Times New Roman" w:hAnsi="Times New Roman" w:cs="Times New Roman"/>
          <w:b/>
          <w:sz w:val="28"/>
          <w:szCs w:val="28"/>
        </w:rPr>
      </w:pPr>
    </w:p>
    <w:p w:rsidR="003C7190" w:rsidRPr="003C7190" w:rsidRDefault="004D760E" w:rsidP="003C7190">
      <w:pPr>
        <w:spacing w:after="0" w:line="360" w:lineRule="auto"/>
        <w:jc w:val="right"/>
        <w:rPr>
          <w:rFonts w:ascii="Times New Roman" w:hAnsi="Times New Roman" w:cs="Times New Roman"/>
          <w:b/>
          <w:sz w:val="28"/>
          <w:szCs w:val="28"/>
        </w:rPr>
      </w:pPr>
      <w:r w:rsidRPr="004D760E">
        <w:rPr>
          <w:rFonts w:ascii="Times New Roman" w:hAnsi="Times New Roman" w:cs="Times New Roman"/>
          <w:b/>
          <w:sz w:val="28"/>
          <w:szCs w:val="28"/>
        </w:rPr>
        <w:lastRenderedPageBreak/>
        <w:t>Додаток А</w:t>
      </w:r>
    </w:p>
    <w:p w:rsidR="003C7190" w:rsidRPr="003C7190" w:rsidRDefault="003C7190" w:rsidP="003C7190">
      <w:pPr>
        <w:jc w:val="center"/>
        <w:rPr>
          <w:rFonts w:ascii="Times New Roman" w:hAnsi="Times New Roman" w:cs="Times New Roman"/>
          <w:b/>
          <w:sz w:val="28"/>
          <w:szCs w:val="28"/>
        </w:rPr>
      </w:pPr>
      <w:r w:rsidRPr="003C7190">
        <w:rPr>
          <w:rFonts w:ascii="Times New Roman" w:hAnsi="Times New Roman" w:cs="Times New Roman"/>
          <w:sz w:val="28"/>
          <w:szCs w:val="28"/>
        </w:rPr>
        <w:t xml:space="preserve"> </w:t>
      </w:r>
      <w:r w:rsidRPr="003C7190">
        <w:rPr>
          <w:rFonts w:ascii="Times New Roman" w:hAnsi="Times New Roman" w:cs="Times New Roman"/>
          <w:b/>
          <w:sz w:val="28"/>
          <w:szCs w:val="28"/>
        </w:rPr>
        <w:t xml:space="preserve">Зведена таблиця результатів за методикою </w:t>
      </w:r>
    </w:p>
    <w:p w:rsidR="003C7190" w:rsidRPr="003C7190" w:rsidRDefault="003C7190" w:rsidP="003C7190">
      <w:pPr>
        <w:jc w:val="center"/>
        <w:rPr>
          <w:rFonts w:ascii="Times New Roman" w:hAnsi="Times New Roman" w:cs="Times New Roman"/>
          <w:b/>
          <w:sz w:val="28"/>
          <w:szCs w:val="28"/>
        </w:rPr>
      </w:pPr>
      <w:r w:rsidRPr="003C7190">
        <w:rPr>
          <w:rFonts w:ascii="Times New Roman" w:hAnsi="Times New Roman" w:cs="Times New Roman"/>
          <w:b/>
          <w:sz w:val="28"/>
          <w:szCs w:val="28"/>
        </w:rPr>
        <w:t xml:space="preserve">«Діагностика комунікативного контролю ( М. </w:t>
      </w:r>
      <w:r>
        <w:rPr>
          <w:rFonts w:ascii="Times New Roman" w:hAnsi="Times New Roman" w:cs="Times New Roman"/>
          <w:b/>
          <w:sz w:val="28"/>
          <w:szCs w:val="28"/>
        </w:rPr>
        <w:t>Снайдер)»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6379"/>
      </w:tblGrid>
      <w:tr w:rsidR="003C7190" w:rsidRPr="003C7190" w:rsidTr="003C7190">
        <w:tc>
          <w:tcPr>
            <w:tcW w:w="2263" w:type="dxa"/>
          </w:tcPr>
          <w:p w:rsidR="003C7190" w:rsidRPr="003C7190" w:rsidRDefault="003C7190" w:rsidP="003C7190">
            <w:pPr>
              <w:jc w:val="center"/>
              <w:rPr>
                <w:rFonts w:ascii="Times New Roman" w:hAnsi="Times New Roman" w:cs="Times New Roman"/>
                <w:sz w:val="28"/>
                <w:szCs w:val="28"/>
              </w:rPr>
            </w:pPr>
            <w:r w:rsidRPr="003C7190">
              <w:rPr>
                <w:rFonts w:ascii="Times New Roman" w:hAnsi="Times New Roman" w:cs="Times New Roman"/>
                <w:sz w:val="28"/>
                <w:szCs w:val="28"/>
              </w:rPr>
              <w:t>№ досліджуваного</w:t>
            </w:r>
          </w:p>
        </w:tc>
        <w:tc>
          <w:tcPr>
            <w:tcW w:w="6379" w:type="dxa"/>
          </w:tcPr>
          <w:p w:rsidR="003C7190" w:rsidRPr="003C7190" w:rsidRDefault="003C7190" w:rsidP="003C7190">
            <w:pPr>
              <w:jc w:val="center"/>
              <w:rPr>
                <w:rFonts w:ascii="Times New Roman" w:hAnsi="Times New Roman" w:cs="Times New Roman"/>
                <w:sz w:val="28"/>
                <w:szCs w:val="28"/>
              </w:rPr>
            </w:pPr>
            <w:r w:rsidRPr="003C7190">
              <w:rPr>
                <w:rFonts w:ascii="Times New Roman" w:hAnsi="Times New Roman" w:cs="Times New Roman"/>
                <w:sz w:val="28"/>
                <w:szCs w:val="28"/>
              </w:rPr>
              <w:t xml:space="preserve">Рівень </w:t>
            </w:r>
            <w:proofErr w:type="spellStart"/>
            <w:r w:rsidRPr="003C7190">
              <w:rPr>
                <w:rFonts w:ascii="Times New Roman" w:hAnsi="Times New Roman" w:cs="Times New Roman"/>
                <w:sz w:val="28"/>
                <w:szCs w:val="28"/>
                <w:lang w:val="en-US"/>
              </w:rPr>
              <w:t>комунікативного</w:t>
            </w:r>
            <w:proofErr w:type="spellEnd"/>
            <w:r w:rsidRPr="003C7190">
              <w:rPr>
                <w:rFonts w:ascii="Times New Roman" w:hAnsi="Times New Roman" w:cs="Times New Roman"/>
                <w:sz w:val="28"/>
                <w:szCs w:val="28"/>
                <w:lang w:val="en-US"/>
              </w:rPr>
              <w:t xml:space="preserve"> </w:t>
            </w:r>
            <w:proofErr w:type="spellStart"/>
            <w:r w:rsidRPr="003C7190">
              <w:rPr>
                <w:rFonts w:ascii="Times New Roman" w:hAnsi="Times New Roman" w:cs="Times New Roman"/>
                <w:sz w:val="28"/>
                <w:szCs w:val="28"/>
                <w:lang w:val="en-US"/>
              </w:rPr>
              <w:t>контролю</w:t>
            </w:r>
            <w:proofErr w:type="spellEnd"/>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 (середній)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 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8.</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9.</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10.</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11.</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12.</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13.</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14.</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15.</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 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lastRenderedPageBreak/>
              <w:t>24.</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26.</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27.</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28.</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29.</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30.</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31.</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32.</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33.</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34.</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35.</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36.</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37.</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38.</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39.</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40.</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41.</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42.</w:t>
            </w:r>
          </w:p>
        </w:tc>
        <w:tc>
          <w:tcPr>
            <w:tcW w:w="6379" w:type="dxa"/>
          </w:tcPr>
          <w:p w:rsidR="003C7190" w:rsidRPr="003C7190" w:rsidRDefault="003C7190" w:rsidP="00823AB2">
            <w:pPr>
              <w:rPr>
                <w:rFonts w:ascii="Times New Roman" w:hAnsi="Times New Roman" w:cs="Times New Roman"/>
                <w:b/>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43.</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44.</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45.</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46.</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47.</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8(високий)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48.</w:t>
            </w:r>
          </w:p>
        </w:tc>
        <w:tc>
          <w:tcPr>
            <w:tcW w:w="6379" w:type="dxa"/>
          </w:tcPr>
          <w:p w:rsidR="003C7190" w:rsidRPr="003C7190" w:rsidRDefault="003C7190" w:rsidP="00823AB2">
            <w:pPr>
              <w:rPr>
                <w:rFonts w:ascii="Times New Roman" w:hAnsi="Times New Roman" w:cs="Times New Roman"/>
                <w:b/>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49.</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50.</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lastRenderedPageBreak/>
              <w:t>51.</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52.</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53.</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53.</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55.</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56.</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57.</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1(низький)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58.</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59.</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5(середній)</w:t>
            </w:r>
          </w:p>
        </w:tc>
      </w:tr>
      <w:tr w:rsidR="003C7190" w:rsidRPr="003C7190" w:rsidTr="003C7190">
        <w:tc>
          <w:tcPr>
            <w:tcW w:w="2263"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60.</w:t>
            </w:r>
          </w:p>
        </w:tc>
        <w:tc>
          <w:tcPr>
            <w:tcW w:w="6379"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2(низький)</w:t>
            </w:r>
          </w:p>
        </w:tc>
      </w:tr>
    </w:tbl>
    <w:p w:rsidR="003C7190" w:rsidRPr="003C7190" w:rsidRDefault="003C7190" w:rsidP="003C7190">
      <w:pP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r w:rsidRPr="003C7190">
        <w:rPr>
          <w:rFonts w:ascii="Times New Roman" w:hAnsi="Times New Roman" w:cs="Times New Roman"/>
          <w:sz w:val="28"/>
          <w:szCs w:val="28"/>
        </w:rPr>
        <w:t>Високий рівень – 12 досліджуваних</w:t>
      </w:r>
    </w:p>
    <w:p w:rsidR="003C7190" w:rsidRPr="003C7190" w:rsidRDefault="003C7190" w:rsidP="003C7190">
      <w:pPr>
        <w:rPr>
          <w:rFonts w:ascii="Times New Roman" w:hAnsi="Times New Roman" w:cs="Times New Roman"/>
          <w:sz w:val="28"/>
          <w:szCs w:val="28"/>
        </w:rPr>
      </w:pPr>
      <w:r w:rsidRPr="003C7190">
        <w:rPr>
          <w:rFonts w:ascii="Times New Roman" w:hAnsi="Times New Roman" w:cs="Times New Roman"/>
          <w:sz w:val="28"/>
          <w:szCs w:val="28"/>
        </w:rPr>
        <w:t xml:space="preserve">Середній – 36 </w:t>
      </w:r>
    </w:p>
    <w:p w:rsidR="003C7190" w:rsidRPr="003C7190" w:rsidRDefault="003C7190" w:rsidP="003C7190">
      <w:pPr>
        <w:rPr>
          <w:rFonts w:ascii="Times New Roman" w:hAnsi="Times New Roman" w:cs="Times New Roman"/>
          <w:sz w:val="28"/>
          <w:szCs w:val="28"/>
        </w:rPr>
      </w:pPr>
      <w:r w:rsidRPr="003C7190">
        <w:rPr>
          <w:rFonts w:ascii="Times New Roman" w:hAnsi="Times New Roman" w:cs="Times New Roman"/>
          <w:sz w:val="28"/>
          <w:szCs w:val="28"/>
        </w:rPr>
        <w:t xml:space="preserve">Низький – 12 </w:t>
      </w:r>
    </w:p>
    <w:p w:rsidR="003C7190" w:rsidRPr="003C7190" w:rsidRDefault="003C7190" w:rsidP="003C7190">
      <w:pP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p>
    <w:p w:rsidR="003C7190" w:rsidRPr="003C7190" w:rsidRDefault="003C7190" w:rsidP="003C7190">
      <w:pPr>
        <w:jc w:val="center"/>
        <w:rPr>
          <w:rFonts w:ascii="Times New Roman" w:hAnsi="Times New Roman" w:cs="Times New Roman"/>
          <w:sz w:val="28"/>
          <w:szCs w:val="28"/>
        </w:rPr>
      </w:pPr>
    </w:p>
    <w:p w:rsidR="003C7190" w:rsidRPr="003C7190" w:rsidRDefault="003C7190" w:rsidP="003C7190">
      <w:pPr>
        <w:jc w:val="cente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p>
    <w:p w:rsidR="003C7190" w:rsidRDefault="003C7190" w:rsidP="003C7190">
      <w:pPr>
        <w:rPr>
          <w:rFonts w:ascii="Times New Roman" w:hAnsi="Times New Roman" w:cs="Times New Roman"/>
          <w:sz w:val="28"/>
          <w:szCs w:val="28"/>
        </w:rPr>
      </w:pPr>
    </w:p>
    <w:p w:rsidR="003C7190" w:rsidRDefault="003C7190" w:rsidP="003C7190">
      <w:pPr>
        <w:rPr>
          <w:rFonts w:ascii="Times New Roman" w:hAnsi="Times New Roman" w:cs="Times New Roman"/>
          <w:sz w:val="28"/>
          <w:szCs w:val="28"/>
        </w:rPr>
      </w:pPr>
    </w:p>
    <w:p w:rsidR="00796263" w:rsidRDefault="00796263" w:rsidP="003C7190">
      <w:pPr>
        <w:rPr>
          <w:rFonts w:ascii="Times New Roman" w:hAnsi="Times New Roman" w:cs="Times New Roman"/>
          <w:sz w:val="28"/>
          <w:szCs w:val="28"/>
        </w:rPr>
      </w:pPr>
    </w:p>
    <w:p w:rsidR="003C7190" w:rsidRPr="003C7190" w:rsidRDefault="003C7190" w:rsidP="003C7190">
      <w:pPr>
        <w:rPr>
          <w:rFonts w:ascii="Times New Roman" w:hAnsi="Times New Roman" w:cs="Times New Roman"/>
          <w:sz w:val="28"/>
          <w:szCs w:val="28"/>
        </w:rPr>
      </w:pPr>
    </w:p>
    <w:p w:rsidR="003C7190" w:rsidRPr="003C7190" w:rsidRDefault="003C7190" w:rsidP="003C7190">
      <w:pPr>
        <w:jc w:val="right"/>
        <w:rPr>
          <w:rFonts w:ascii="Times New Roman" w:hAnsi="Times New Roman" w:cs="Times New Roman"/>
          <w:b/>
          <w:sz w:val="28"/>
          <w:szCs w:val="28"/>
        </w:rPr>
      </w:pPr>
      <w:r w:rsidRPr="003C7190">
        <w:rPr>
          <w:rFonts w:ascii="Times New Roman" w:hAnsi="Times New Roman" w:cs="Times New Roman"/>
          <w:b/>
          <w:sz w:val="28"/>
          <w:szCs w:val="28"/>
        </w:rPr>
        <w:lastRenderedPageBreak/>
        <w:t xml:space="preserve">Додаток Б </w:t>
      </w:r>
    </w:p>
    <w:p w:rsidR="003C7190" w:rsidRPr="003C7190" w:rsidRDefault="003C7190" w:rsidP="003C7190">
      <w:pPr>
        <w:spacing w:after="0" w:line="240" w:lineRule="auto"/>
        <w:jc w:val="center"/>
        <w:rPr>
          <w:rFonts w:ascii="Times New Roman" w:hAnsi="Times New Roman" w:cs="Times New Roman"/>
          <w:b/>
          <w:sz w:val="28"/>
          <w:szCs w:val="28"/>
        </w:rPr>
      </w:pPr>
      <w:r w:rsidRPr="003C7190">
        <w:rPr>
          <w:rFonts w:ascii="Times New Roman" w:hAnsi="Times New Roman" w:cs="Times New Roman"/>
          <w:b/>
          <w:sz w:val="28"/>
          <w:szCs w:val="28"/>
        </w:rPr>
        <w:t>Зведена таблиця результатів за методикою</w:t>
      </w:r>
    </w:p>
    <w:p w:rsidR="003C7190" w:rsidRPr="003C7190" w:rsidRDefault="003C7190" w:rsidP="003C7190">
      <w:pPr>
        <w:spacing w:after="0" w:line="240" w:lineRule="auto"/>
        <w:jc w:val="center"/>
        <w:rPr>
          <w:rFonts w:ascii="Times New Roman" w:hAnsi="Times New Roman" w:cs="Times New Roman"/>
          <w:b/>
          <w:sz w:val="28"/>
          <w:szCs w:val="28"/>
        </w:rPr>
      </w:pPr>
      <w:r w:rsidRPr="003C7190">
        <w:rPr>
          <w:rFonts w:ascii="Times New Roman" w:hAnsi="Times New Roman" w:cs="Times New Roman"/>
          <w:b/>
          <w:sz w:val="28"/>
          <w:szCs w:val="28"/>
        </w:rPr>
        <w:t xml:space="preserve"> «Діагно</w:t>
      </w:r>
      <w:r w:rsidR="00C40299">
        <w:rPr>
          <w:rFonts w:ascii="Times New Roman" w:hAnsi="Times New Roman" w:cs="Times New Roman"/>
          <w:b/>
          <w:sz w:val="28"/>
          <w:szCs w:val="28"/>
        </w:rPr>
        <w:t>с</w:t>
      </w:r>
      <w:r w:rsidRPr="003C7190">
        <w:rPr>
          <w:rFonts w:ascii="Times New Roman" w:hAnsi="Times New Roman" w:cs="Times New Roman"/>
          <w:b/>
          <w:sz w:val="28"/>
          <w:szCs w:val="28"/>
        </w:rPr>
        <w:t>тика мотиваційних орієнтацій в між</w:t>
      </w:r>
      <w:r w:rsidR="00CA42B3">
        <w:rPr>
          <w:rFonts w:ascii="Times New Roman" w:hAnsi="Times New Roman" w:cs="Times New Roman"/>
          <w:b/>
          <w:sz w:val="28"/>
          <w:szCs w:val="28"/>
        </w:rPr>
        <w:t xml:space="preserve">особистісних комунікаціях» (І. </w:t>
      </w:r>
      <w:proofErr w:type="spellStart"/>
      <w:r w:rsidR="00CA42B3">
        <w:rPr>
          <w:rFonts w:ascii="Times New Roman" w:hAnsi="Times New Roman" w:cs="Times New Roman"/>
          <w:b/>
          <w:sz w:val="28"/>
          <w:szCs w:val="28"/>
        </w:rPr>
        <w:t>Ладанов</w:t>
      </w:r>
      <w:proofErr w:type="spellEnd"/>
      <w:r w:rsidR="00CA42B3">
        <w:rPr>
          <w:rFonts w:ascii="Times New Roman" w:hAnsi="Times New Roman" w:cs="Times New Roman"/>
          <w:b/>
          <w:sz w:val="28"/>
          <w:szCs w:val="28"/>
        </w:rPr>
        <w:t>, В.</w:t>
      </w:r>
      <w:r w:rsidRPr="003C7190">
        <w:rPr>
          <w:rFonts w:ascii="Times New Roman" w:hAnsi="Times New Roman" w:cs="Times New Roman"/>
          <w:b/>
          <w:sz w:val="28"/>
          <w:szCs w:val="28"/>
        </w:rPr>
        <w:t xml:space="preserve"> </w:t>
      </w:r>
      <w:proofErr w:type="spellStart"/>
      <w:r w:rsidRPr="003C7190">
        <w:rPr>
          <w:rFonts w:ascii="Times New Roman" w:hAnsi="Times New Roman" w:cs="Times New Roman"/>
          <w:b/>
          <w:sz w:val="28"/>
          <w:szCs w:val="28"/>
        </w:rPr>
        <w:t>Уразаєва</w:t>
      </w:r>
      <w:proofErr w:type="spellEnd"/>
      <w:r w:rsidRPr="003C7190">
        <w:rPr>
          <w:rFonts w:ascii="Times New Roman" w:hAnsi="Times New Roman" w:cs="Times New Roman"/>
          <w:b/>
          <w:sz w:val="28"/>
          <w:szCs w:val="28"/>
        </w:rPr>
        <w:t>)</w:t>
      </w:r>
    </w:p>
    <w:tbl>
      <w:tblPr>
        <w:tblpPr w:leftFromText="180" w:rightFromText="180" w:vertAnchor="text" w:horzAnchor="margin" w:tblpXSpec="center" w:tblpY="4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8"/>
        <w:gridCol w:w="1870"/>
        <w:gridCol w:w="1724"/>
        <w:gridCol w:w="1716"/>
        <w:gridCol w:w="2142"/>
      </w:tblGrid>
      <w:tr w:rsidR="003C7190" w:rsidRPr="003C7190" w:rsidTr="00796263">
        <w:tc>
          <w:tcPr>
            <w:tcW w:w="138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 досліджуваного</w:t>
            </w:r>
          </w:p>
        </w:tc>
        <w:tc>
          <w:tcPr>
            <w:tcW w:w="255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Орієнтація на прийняття партнера</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Орієнтація на адекватність сприйняття і розуміння партнера</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Орієнтація на досягнення компромісу</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Рівень загальної гармонійності комунікативних орієнтацій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67(високий)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58 (середній)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70 (високий)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54(середній)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65(високий)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75(високий)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28(високий)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28(високий)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28(високий)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84(високий)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8.</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64 (високий)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9.</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57(середній)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10.</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54(середній)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11.</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66(високий)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12.</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56(середній)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13.</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63(середній)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14.</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59(середній)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15.</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60(середній)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71(високий)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26(високий)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70(високий)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70(високий)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15(середній)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62(середній)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lastRenderedPageBreak/>
              <w:t>20.</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56(середній)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56(середній)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27(високий)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70(високий)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62(середній)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55(середній)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13(середній)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49(середній)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26.</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11(середній)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15(середній)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45(середній)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27.</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68(високий)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28.</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15(середній)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12(середній)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12(середній)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39(середній)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29.</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28(високий)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12(середній)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56(середній)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30.</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59(середній)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31.</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14(середній)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13(середній)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39(середній)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32.</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66(високий)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33.</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33(середній)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51(середній)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34.</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27(високий)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70(високий)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35.</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65(середній)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36.</w:t>
            </w:r>
          </w:p>
        </w:tc>
        <w:tc>
          <w:tcPr>
            <w:tcW w:w="2554" w:type="dxa"/>
          </w:tcPr>
          <w:p w:rsidR="003C7190" w:rsidRPr="003C7190" w:rsidRDefault="003C7190" w:rsidP="00823AB2">
            <w:pPr>
              <w:jc w:val="center"/>
              <w:rPr>
                <w:rFonts w:ascii="Times New Roman" w:hAnsi="Times New Roman" w:cs="Times New Roman"/>
                <w:b/>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65(середній)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37.</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14(середній)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51(середній)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38.</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59(середній)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39.</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15(середній)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54(середній)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40.</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63(середній)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41.</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56(середній)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42.</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57(середній)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43.</w:t>
            </w:r>
          </w:p>
        </w:tc>
        <w:tc>
          <w:tcPr>
            <w:tcW w:w="2554" w:type="dxa"/>
          </w:tcPr>
          <w:p w:rsidR="003C7190" w:rsidRPr="003C7190" w:rsidRDefault="003C7190" w:rsidP="00823AB2">
            <w:pPr>
              <w:jc w:val="center"/>
              <w:rPr>
                <w:rFonts w:ascii="Times New Roman" w:hAnsi="Times New Roman" w:cs="Times New Roman"/>
                <w:b/>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62(середній)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44.</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65(високий)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45.</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61(середній)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46.</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70(високий)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lastRenderedPageBreak/>
              <w:t>47.</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17(середній)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60(середній)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48.</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15(середній)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62(середній)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49.</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22(високий)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70(високий)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50.</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61(середній)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51.</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54(середній)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52.</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63(середній)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53.</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64(високий)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53.</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57(середній)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55.</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24(високий)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64(високий)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56.</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15(середній)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47(середній)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57.</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60( 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58.</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21(високий)</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61(середній)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59.</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16(середній)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25(високий)</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23(високий)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64(високий)</w:t>
            </w:r>
          </w:p>
        </w:tc>
      </w:tr>
      <w:tr w:rsidR="003C7190" w:rsidRPr="003C7190" w:rsidTr="00796263">
        <w:tc>
          <w:tcPr>
            <w:tcW w:w="138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60.</w:t>
            </w:r>
          </w:p>
        </w:tc>
        <w:tc>
          <w:tcPr>
            <w:tcW w:w="2554" w:type="dxa"/>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18(середній)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20(середній)</w:t>
            </w:r>
          </w:p>
        </w:tc>
        <w:tc>
          <w:tcPr>
            <w:tcW w:w="0" w:type="auto"/>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19(середній)</w:t>
            </w:r>
          </w:p>
        </w:tc>
        <w:tc>
          <w:tcPr>
            <w:tcW w:w="0" w:type="auto"/>
          </w:tcPr>
          <w:p w:rsidR="003C7190" w:rsidRPr="003C7190" w:rsidRDefault="003C7190" w:rsidP="00823AB2">
            <w:pPr>
              <w:jc w:val="center"/>
              <w:rPr>
                <w:rFonts w:ascii="Times New Roman" w:hAnsi="Times New Roman" w:cs="Times New Roman"/>
                <w:sz w:val="28"/>
                <w:szCs w:val="28"/>
              </w:rPr>
            </w:pPr>
            <w:r w:rsidRPr="003C7190">
              <w:rPr>
                <w:rFonts w:ascii="Times New Roman" w:hAnsi="Times New Roman" w:cs="Times New Roman"/>
                <w:sz w:val="28"/>
                <w:szCs w:val="28"/>
              </w:rPr>
              <w:t>57(середній)</w:t>
            </w:r>
          </w:p>
        </w:tc>
      </w:tr>
    </w:tbl>
    <w:p w:rsidR="003C7190" w:rsidRPr="003C7190" w:rsidRDefault="003C7190" w:rsidP="003C7190">
      <w:pPr>
        <w:rPr>
          <w:rFonts w:ascii="Times New Roman" w:hAnsi="Times New Roman" w:cs="Times New Roman"/>
          <w:b/>
          <w:sz w:val="28"/>
          <w:szCs w:val="28"/>
        </w:rPr>
      </w:pPr>
      <w:r w:rsidRPr="003C7190">
        <w:rPr>
          <w:rFonts w:ascii="Times New Roman" w:hAnsi="Times New Roman" w:cs="Times New Roman"/>
          <w:b/>
          <w:sz w:val="28"/>
          <w:szCs w:val="28"/>
        </w:rPr>
        <w:t xml:space="preserve">Орієнтація на прийняття партнера:      </w:t>
      </w:r>
    </w:p>
    <w:p w:rsidR="003C7190" w:rsidRPr="003C7190" w:rsidRDefault="003C7190" w:rsidP="00922C15">
      <w:pPr>
        <w:rPr>
          <w:rFonts w:ascii="Times New Roman" w:hAnsi="Times New Roman" w:cs="Times New Roman"/>
          <w:sz w:val="28"/>
          <w:szCs w:val="28"/>
        </w:rPr>
      </w:pPr>
      <w:r w:rsidRPr="003C7190">
        <w:rPr>
          <w:rFonts w:ascii="Times New Roman" w:hAnsi="Times New Roman" w:cs="Times New Roman"/>
          <w:sz w:val="28"/>
          <w:szCs w:val="28"/>
        </w:rPr>
        <w:t>Висо</w:t>
      </w:r>
      <w:r w:rsidR="00922C15">
        <w:rPr>
          <w:rFonts w:ascii="Times New Roman" w:hAnsi="Times New Roman" w:cs="Times New Roman"/>
          <w:sz w:val="28"/>
          <w:szCs w:val="28"/>
        </w:rPr>
        <w:t>кий рівень – 33</w:t>
      </w:r>
      <w:r w:rsidRPr="003C7190">
        <w:rPr>
          <w:rFonts w:ascii="Times New Roman" w:hAnsi="Times New Roman" w:cs="Times New Roman"/>
          <w:sz w:val="28"/>
          <w:szCs w:val="28"/>
        </w:rPr>
        <w:t>;</w:t>
      </w:r>
      <w:r w:rsidR="00922C15" w:rsidRPr="00922C15">
        <w:rPr>
          <w:rFonts w:ascii="Times New Roman" w:hAnsi="Times New Roman" w:cs="Times New Roman"/>
          <w:sz w:val="28"/>
          <w:szCs w:val="28"/>
        </w:rPr>
        <w:t xml:space="preserve"> </w:t>
      </w:r>
      <w:r w:rsidR="00922C15">
        <w:rPr>
          <w:rFonts w:ascii="Times New Roman" w:hAnsi="Times New Roman" w:cs="Times New Roman"/>
          <w:sz w:val="28"/>
          <w:szCs w:val="28"/>
        </w:rPr>
        <w:t>Середній рівень – 27;</w:t>
      </w:r>
      <w:r w:rsidR="00922C15">
        <w:rPr>
          <w:rFonts w:ascii="Times New Roman" w:hAnsi="Times New Roman" w:cs="Times New Roman"/>
          <w:sz w:val="28"/>
          <w:szCs w:val="28"/>
        </w:rPr>
        <w:tab/>
        <w:t xml:space="preserve"> Низький рівень – 0.</w:t>
      </w:r>
    </w:p>
    <w:p w:rsidR="003C7190" w:rsidRPr="003C7190" w:rsidRDefault="003C7190" w:rsidP="003C7190">
      <w:pPr>
        <w:rPr>
          <w:rFonts w:ascii="Times New Roman" w:hAnsi="Times New Roman" w:cs="Times New Roman"/>
          <w:b/>
          <w:sz w:val="28"/>
          <w:szCs w:val="28"/>
        </w:rPr>
      </w:pPr>
      <w:r w:rsidRPr="003C7190">
        <w:rPr>
          <w:rFonts w:ascii="Times New Roman" w:hAnsi="Times New Roman" w:cs="Times New Roman"/>
          <w:b/>
          <w:sz w:val="28"/>
          <w:szCs w:val="28"/>
        </w:rPr>
        <w:t>Орієнтація на адекватність сприймання і розуміння партнера:</w:t>
      </w:r>
    </w:p>
    <w:p w:rsidR="003C7190" w:rsidRPr="003C7190" w:rsidRDefault="00922C15" w:rsidP="003C7190">
      <w:pPr>
        <w:rPr>
          <w:rFonts w:ascii="Times New Roman" w:hAnsi="Times New Roman" w:cs="Times New Roman"/>
          <w:sz w:val="28"/>
          <w:szCs w:val="28"/>
        </w:rPr>
      </w:pPr>
      <w:r>
        <w:rPr>
          <w:rFonts w:ascii="Times New Roman" w:hAnsi="Times New Roman" w:cs="Times New Roman"/>
          <w:sz w:val="28"/>
          <w:szCs w:val="28"/>
        </w:rPr>
        <w:t xml:space="preserve">Високий рівень –24; Середній рівень –36; </w:t>
      </w:r>
      <w:r w:rsidR="003C7190" w:rsidRPr="003C7190">
        <w:rPr>
          <w:rFonts w:ascii="Times New Roman" w:hAnsi="Times New Roman" w:cs="Times New Roman"/>
          <w:sz w:val="28"/>
          <w:szCs w:val="28"/>
        </w:rPr>
        <w:t>Низький рівень – 0.</w:t>
      </w:r>
    </w:p>
    <w:p w:rsidR="003C7190" w:rsidRPr="003C7190" w:rsidRDefault="003C7190" w:rsidP="003C7190">
      <w:pPr>
        <w:rPr>
          <w:rFonts w:ascii="Times New Roman" w:hAnsi="Times New Roman" w:cs="Times New Roman"/>
          <w:sz w:val="28"/>
          <w:szCs w:val="28"/>
        </w:rPr>
      </w:pPr>
      <w:r w:rsidRPr="003C7190">
        <w:rPr>
          <w:rFonts w:ascii="Times New Roman" w:hAnsi="Times New Roman" w:cs="Times New Roman"/>
          <w:b/>
          <w:sz w:val="28"/>
          <w:szCs w:val="28"/>
        </w:rPr>
        <w:t>Орієнтація на досягнення компромісу</w:t>
      </w:r>
      <w:r w:rsidRPr="003C7190">
        <w:rPr>
          <w:rFonts w:ascii="Times New Roman" w:hAnsi="Times New Roman" w:cs="Times New Roman"/>
          <w:sz w:val="28"/>
          <w:szCs w:val="28"/>
        </w:rPr>
        <w:t>:</w:t>
      </w:r>
    </w:p>
    <w:p w:rsidR="003C7190" w:rsidRPr="003C7190" w:rsidRDefault="00922C15" w:rsidP="003C7190">
      <w:pPr>
        <w:rPr>
          <w:rFonts w:ascii="Times New Roman" w:hAnsi="Times New Roman" w:cs="Times New Roman"/>
          <w:sz w:val="28"/>
          <w:szCs w:val="28"/>
        </w:rPr>
      </w:pPr>
      <w:r>
        <w:rPr>
          <w:rFonts w:ascii="Times New Roman" w:hAnsi="Times New Roman" w:cs="Times New Roman"/>
          <w:sz w:val="28"/>
          <w:szCs w:val="28"/>
        </w:rPr>
        <w:t xml:space="preserve">Високий рівень –25; </w:t>
      </w:r>
      <w:r w:rsidR="003C7190" w:rsidRPr="003C7190">
        <w:rPr>
          <w:rFonts w:ascii="Times New Roman" w:hAnsi="Times New Roman" w:cs="Times New Roman"/>
          <w:sz w:val="28"/>
          <w:szCs w:val="28"/>
        </w:rPr>
        <w:t>Середній рівень –3</w:t>
      </w:r>
      <w:r>
        <w:rPr>
          <w:rFonts w:ascii="Times New Roman" w:hAnsi="Times New Roman" w:cs="Times New Roman"/>
          <w:sz w:val="28"/>
          <w:szCs w:val="28"/>
        </w:rPr>
        <w:t xml:space="preserve">5; </w:t>
      </w:r>
      <w:r w:rsidR="003C7190" w:rsidRPr="003C7190">
        <w:rPr>
          <w:rFonts w:ascii="Times New Roman" w:hAnsi="Times New Roman" w:cs="Times New Roman"/>
          <w:sz w:val="28"/>
          <w:szCs w:val="28"/>
        </w:rPr>
        <w:t>Низький рівень – 0.</w:t>
      </w:r>
    </w:p>
    <w:p w:rsidR="003C7190" w:rsidRPr="003C7190" w:rsidRDefault="003C7190" w:rsidP="003C7190">
      <w:pPr>
        <w:rPr>
          <w:rFonts w:ascii="Times New Roman" w:hAnsi="Times New Roman" w:cs="Times New Roman"/>
          <w:b/>
          <w:sz w:val="28"/>
          <w:szCs w:val="28"/>
        </w:rPr>
      </w:pPr>
      <w:r w:rsidRPr="003C7190">
        <w:rPr>
          <w:rFonts w:ascii="Times New Roman" w:hAnsi="Times New Roman" w:cs="Times New Roman"/>
          <w:b/>
          <w:sz w:val="28"/>
          <w:szCs w:val="28"/>
        </w:rPr>
        <w:t>Гармонійність комунікативних орієнтацій:</w:t>
      </w:r>
    </w:p>
    <w:p w:rsidR="003C7190" w:rsidRDefault="00922C15" w:rsidP="003C7190">
      <w:pPr>
        <w:rPr>
          <w:rFonts w:ascii="Times New Roman" w:hAnsi="Times New Roman" w:cs="Times New Roman"/>
          <w:sz w:val="28"/>
          <w:szCs w:val="28"/>
        </w:rPr>
      </w:pPr>
      <w:r>
        <w:rPr>
          <w:rFonts w:ascii="Times New Roman" w:hAnsi="Times New Roman" w:cs="Times New Roman"/>
          <w:sz w:val="28"/>
          <w:szCs w:val="28"/>
        </w:rPr>
        <w:t xml:space="preserve">Високий рівень –20; </w:t>
      </w:r>
      <w:r w:rsidR="003C7190" w:rsidRPr="003C7190">
        <w:rPr>
          <w:rFonts w:ascii="Times New Roman" w:hAnsi="Times New Roman" w:cs="Times New Roman"/>
          <w:sz w:val="28"/>
          <w:szCs w:val="28"/>
        </w:rPr>
        <w:t>Середній рівень –40;</w:t>
      </w:r>
      <w:r>
        <w:rPr>
          <w:rFonts w:ascii="Times New Roman" w:hAnsi="Times New Roman" w:cs="Times New Roman"/>
          <w:sz w:val="28"/>
          <w:szCs w:val="28"/>
        </w:rPr>
        <w:t xml:space="preserve"> Низький рівень </w:t>
      </w:r>
      <w:r w:rsidRPr="003C7190">
        <w:rPr>
          <w:rFonts w:ascii="Times New Roman" w:hAnsi="Times New Roman" w:cs="Times New Roman"/>
          <w:sz w:val="28"/>
          <w:szCs w:val="28"/>
        </w:rPr>
        <w:t>–</w:t>
      </w:r>
      <w:r>
        <w:rPr>
          <w:rFonts w:ascii="Times New Roman" w:hAnsi="Times New Roman" w:cs="Times New Roman"/>
          <w:sz w:val="28"/>
          <w:szCs w:val="28"/>
        </w:rPr>
        <w:t xml:space="preserve"> 0.</w:t>
      </w:r>
    </w:p>
    <w:p w:rsidR="00922C15" w:rsidRDefault="00922C15" w:rsidP="003C7190">
      <w:pPr>
        <w:rPr>
          <w:rFonts w:ascii="Times New Roman" w:hAnsi="Times New Roman" w:cs="Times New Roman"/>
          <w:sz w:val="28"/>
          <w:szCs w:val="28"/>
        </w:rPr>
      </w:pPr>
    </w:p>
    <w:p w:rsidR="00922C15" w:rsidRDefault="00922C15" w:rsidP="003C7190">
      <w:pPr>
        <w:rPr>
          <w:rFonts w:ascii="Times New Roman" w:hAnsi="Times New Roman" w:cs="Times New Roman"/>
          <w:sz w:val="28"/>
          <w:szCs w:val="28"/>
        </w:rPr>
      </w:pPr>
    </w:p>
    <w:p w:rsidR="00922C15" w:rsidRDefault="00922C15" w:rsidP="003C7190">
      <w:pPr>
        <w:rPr>
          <w:rFonts w:ascii="Times New Roman" w:hAnsi="Times New Roman" w:cs="Times New Roman"/>
          <w:sz w:val="28"/>
          <w:szCs w:val="28"/>
        </w:rPr>
      </w:pPr>
    </w:p>
    <w:p w:rsidR="00922C15" w:rsidRDefault="00922C15" w:rsidP="003C7190">
      <w:pPr>
        <w:rPr>
          <w:rFonts w:ascii="Times New Roman" w:hAnsi="Times New Roman" w:cs="Times New Roman"/>
          <w:sz w:val="28"/>
          <w:szCs w:val="28"/>
        </w:rPr>
      </w:pPr>
    </w:p>
    <w:p w:rsidR="00922C15" w:rsidRDefault="00922C15" w:rsidP="003C7190">
      <w:pPr>
        <w:rPr>
          <w:rFonts w:ascii="Times New Roman" w:hAnsi="Times New Roman" w:cs="Times New Roman"/>
          <w:sz w:val="28"/>
          <w:szCs w:val="28"/>
        </w:rPr>
      </w:pPr>
    </w:p>
    <w:p w:rsidR="00922C15" w:rsidRPr="003C7190" w:rsidRDefault="00922C15" w:rsidP="003C7190">
      <w:pPr>
        <w:rPr>
          <w:rFonts w:ascii="Times New Roman" w:hAnsi="Times New Roman" w:cs="Times New Roman"/>
          <w:sz w:val="28"/>
          <w:szCs w:val="28"/>
        </w:rPr>
      </w:pPr>
    </w:p>
    <w:p w:rsidR="003C7190" w:rsidRPr="003C7190" w:rsidRDefault="003C7190" w:rsidP="003C7190">
      <w:pPr>
        <w:jc w:val="right"/>
        <w:rPr>
          <w:rFonts w:ascii="Times New Roman" w:hAnsi="Times New Roman" w:cs="Times New Roman"/>
          <w:b/>
          <w:sz w:val="28"/>
          <w:szCs w:val="28"/>
        </w:rPr>
      </w:pPr>
      <w:r w:rsidRPr="003C7190">
        <w:rPr>
          <w:rFonts w:ascii="Times New Roman" w:hAnsi="Times New Roman" w:cs="Times New Roman"/>
          <w:b/>
          <w:sz w:val="28"/>
          <w:szCs w:val="28"/>
        </w:rPr>
        <w:lastRenderedPageBreak/>
        <w:t xml:space="preserve">Додаток В </w:t>
      </w:r>
    </w:p>
    <w:p w:rsidR="003C7190" w:rsidRPr="003C7190" w:rsidRDefault="003C7190" w:rsidP="003C7190">
      <w:pPr>
        <w:jc w:val="center"/>
        <w:rPr>
          <w:rFonts w:ascii="Times New Roman" w:hAnsi="Times New Roman" w:cs="Times New Roman"/>
          <w:b/>
          <w:sz w:val="28"/>
          <w:szCs w:val="28"/>
        </w:rPr>
      </w:pPr>
      <w:r w:rsidRPr="003C7190">
        <w:rPr>
          <w:rFonts w:ascii="Times New Roman" w:hAnsi="Times New Roman" w:cs="Times New Roman"/>
          <w:b/>
          <w:sz w:val="28"/>
          <w:szCs w:val="28"/>
        </w:rPr>
        <w:t>Зведена таблиця результатів за методикою</w:t>
      </w:r>
    </w:p>
    <w:p w:rsidR="003C7190" w:rsidRPr="003C7190" w:rsidRDefault="003C7190" w:rsidP="003C7190">
      <w:pPr>
        <w:jc w:val="center"/>
        <w:rPr>
          <w:rFonts w:ascii="Times New Roman" w:hAnsi="Times New Roman" w:cs="Times New Roman"/>
          <w:b/>
          <w:sz w:val="28"/>
          <w:szCs w:val="28"/>
        </w:rPr>
      </w:pPr>
      <w:r w:rsidRPr="003C7190">
        <w:rPr>
          <w:rFonts w:ascii="Times New Roman" w:hAnsi="Times New Roman" w:cs="Times New Roman"/>
          <w:b/>
          <w:sz w:val="28"/>
          <w:szCs w:val="28"/>
        </w:rPr>
        <w:t>«Діагностика «перешкод» у встановленні емоційних контактів»</w:t>
      </w:r>
    </w:p>
    <w:p w:rsidR="003C7190" w:rsidRPr="003C7190" w:rsidRDefault="00C40299" w:rsidP="003C719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w:t>
      </w:r>
      <w:r w:rsidR="003C7190" w:rsidRPr="003C7190">
        <w:rPr>
          <w:rFonts w:ascii="Times New Roman" w:hAnsi="Times New Roman" w:cs="Times New Roman"/>
          <w:b/>
          <w:sz w:val="28"/>
          <w:szCs w:val="28"/>
        </w:rPr>
        <w:t xml:space="preserve"> Бойко)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4"/>
        <w:gridCol w:w="1375"/>
        <w:gridCol w:w="1302"/>
        <w:gridCol w:w="2429"/>
        <w:gridCol w:w="1224"/>
        <w:gridCol w:w="1081"/>
        <w:gridCol w:w="715"/>
      </w:tblGrid>
      <w:tr w:rsidR="003C7190" w:rsidRPr="003C7190" w:rsidTr="00796263">
        <w:trPr>
          <w:trHeight w:val="1529"/>
        </w:trPr>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 досліджуваного</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 xml:space="preserve">Невміння управляти </w:t>
            </w:r>
            <w:proofErr w:type="spellStart"/>
            <w:r w:rsidRPr="003C7190">
              <w:rPr>
                <w:rFonts w:ascii="Times New Roman" w:hAnsi="Times New Roman" w:cs="Times New Roman"/>
                <w:sz w:val="28"/>
                <w:szCs w:val="28"/>
              </w:rPr>
              <w:t>емоц</w:t>
            </w:r>
            <w:proofErr w:type="spellEnd"/>
            <w:r w:rsidRPr="003C7190">
              <w:rPr>
                <w:rFonts w:ascii="Times New Roman" w:hAnsi="Times New Roman" w:cs="Times New Roman"/>
                <w:sz w:val="28"/>
                <w:szCs w:val="28"/>
              </w:rPr>
              <w:t>.,дозувати їх</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Неадекватний прояв емоцій</w:t>
            </w:r>
          </w:p>
        </w:tc>
        <w:tc>
          <w:tcPr>
            <w:tcW w:w="767" w:type="pct"/>
          </w:tcPr>
          <w:p w:rsidR="003C7190" w:rsidRPr="003C7190" w:rsidRDefault="003C7190" w:rsidP="00796263">
            <w:pPr>
              <w:spacing w:line="240" w:lineRule="auto"/>
              <w:rPr>
                <w:rFonts w:ascii="Times New Roman" w:hAnsi="Times New Roman" w:cs="Times New Roman"/>
                <w:sz w:val="28"/>
                <w:szCs w:val="28"/>
              </w:rPr>
            </w:pPr>
            <w:r w:rsidRPr="003C7190">
              <w:rPr>
                <w:rFonts w:ascii="Times New Roman" w:hAnsi="Times New Roman" w:cs="Times New Roman"/>
                <w:sz w:val="28"/>
                <w:szCs w:val="28"/>
              </w:rPr>
              <w:t>Негнучкість,</w:t>
            </w:r>
            <w:r w:rsidR="00796263">
              <w:rPr>
                <w:rFonts w:ascii="Times New Roman" w:hAnsi="Times New Roman" w:cs="Times New Roman"/>
                <w:sz w:val="28"/>
                <w:szCs w:val="28"/>
              </w:rPr>
              <w:t xml:space="preserve"> </w:t>
            </w:r>
            <w:r w:rsidRPr="003C7190">
              <w:rPr>
                <w:rFonts w:ascii="Times New Roman" w:hAnsi="Times New Roman" w:cs="Times New Roman"/>
                <w:sz w:val="28"/>
                <w:szCs w:val="28"/>
              </w:rPr>
              <w:t>нерозвиненість,невиразність емоцій</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Домінування негативних емоцій</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 xml:space="preserve">Небажання зблизитись з людьми на </w:t>
            </w:r>
            <w:proofErr w:type="spellStart"/>
            <w:r w:rsidRPr="003C7190">
              <w:rPr>
                <w:rFonts w:ascii="Times New Roman" w:hAnsi="Times New Roman" w:cs="Times New Roman"/>
                <w:sz w:val="28"/>
                <w:szCs w:val="28"/>
              </w:rPr>
              <w:t>емоц</w:t>
            </w:r>
            <w:proofErr w:type="spellEnd"/>
            <w:r w:rsidRPr="003C7190">
              <w:rPr>
                <w:rFonts w:ascii="Times New Roman" w:hAnsi="Times New Roman" w:cs="Times New Roman"/>
                <w:sz w:val="28"/>
                <w:szCs w:val="28"/>
              </w:rPr>
              <w:t>. основі</w:t>
            </w:r>
          </w:p>
        </w:tc>
        <w:tc>
          <w:tcPr>
            <w:tcW w:w="568" w:type="pct"/>
          </w:tcPr>
          <w:p w:rsidR="003C7190" w:rsidRPr="003C7190" w:rsidRDefault="003C7190" w:rsidP="003C7190">
            <w:pPr>
              <w:spacing w:line="240" w:lineRule="auto"/>
              <w:rPr>
                <w:rFonts w:ascii="Times New Roman" w:hAnsi="Times New Roman" w:cs="Times New Roman"/>
                <w:sz w:val="28"/>
                <w:szCs w:val="28"/>
              </w:rPr>
            </w:pPr>
            <w:proofErr w:type="spellStart"/>
            <w:r w:rsidRPr="003C7190">
              <w:rPr>
                <w:rFonts w:ascii="Times New Roman" w:hAnsi="Times New Roman" w:cs="Times New Roman"/>
                <w:sz w:val="28"/>
                <w:szCs w:val="28"/>
              </w:rPr>
              <w:t>Загаль</w:t>
            </w:r>
            <w:proofErr w:type="spellEnd"/>
            <w:r w:rsidRPr="003C7190">
              <w:rPr>
                <w:rFonts w:ascii="Times New Roman" w:hAnsi="Times New Roman" w:cs="Times New Roman"/>
                <w:sz w:val="28"/>
                <w:szCs w:val="28"/>
              </w:rPr>
              <w:t xml:space="preserve"> на сума балів</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11</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12</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11</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15.</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14</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16.</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17.</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18.</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19.</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lastRenderedPageBreak/>
              <w:t>20.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25.</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26.</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27.</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28.</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29.</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11</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35.</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36.</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37.</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38.</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39.</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45.</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46.</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47.</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48.</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11</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lastRenderedPageBreak/>
              <w:t>49.</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11</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r w:rsidRPr="003C7190">
              <w:rPr>
                <w:rFonts w:ascii="Times New Roman" w:hAnsi="Times New Roman" w:cs="Times New Roman"/>
                <w:sz w:val="28"/>
                <w:szCs w:val="28"/>
                <w:lang w:val="en-US"/>
              </w:rPr>
              <w:t>4</w:t>
            </w:r>
            <w:r w:rsidRPr="003C7190">
              <w:rPr>
                <w:rFonts w:ascii="Times New Roman" w:hAnsi="Times New Roman" w:cs="Times New Roman"/>
                <w:sz w:val="28"/>
                <w:szCs w:val="28"/>
              </w:rPr>
              <w:t>.</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55.</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56.</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57.</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11</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58.</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59.</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9</w:t>
            </w:r>
          </w:p>
        </w:tc>
      </w:tr>
      <w:tr w:rsidR="003C7190" w:rsidRPr="003C7190" w:rsidTr="00796263">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7"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766"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600"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0</w:t>
            </w:r>
          </w:p>
        </w:tc>
        <w:tc>
          <w:tcPr>
            <w:tcW w:w="568" w:type="pct"/>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r>
    </w:tbl>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Default="003C7190" w:rsidP="003C7190">
      <w:pPr>
        <w:spacing w:line="240" w:lineRule="auto"/>
        <w:rPr>
          <w:rFonts w:ascii="Times New Roman" w:hAnsi="Times New Roman" w:cs="Times New Roman"/>
          <w:sz w:val="28"/>
          <w:szCs w:val="28"/>
        </w:rPr>
      </w:pPr>
    </w:p>
    <w:p w:rsid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rPr>
          <w:rFonts w:ascii="Times New Roman" w:hAnsi="Times New Roman" w:cs="Times New Roman"/>
          <w:sz w:val="28"/>
          <w:szCs w:val="28"/>
        </w:rPr>
      </w:pPr>
    </w:p>
    <w:p w:rsidR="003C7190" w:rsidRPr="003C7190" w:rsidRDefault="003C7190" w:rsidP="003C7190">
      <w:pPr>
        <w:spacing w:line="240" w:lineRule="auto"/>
        <w:jc w:val="right"/>
        <w:rPr>
          <w:rFonts w:ascii="Times New Roman" w:hAnsi="Times New Roman" w:cs="Times New Roman"/>
          <w:b/>
          <w:sz w:val="28"/>
          <w:szCs w:val="28"/>
        </w:rPr>
      </w:pPr>
      <w:r w:rsidRPr="003C7190">
        <w:rPr>
          <w:rFonts w:ascii="Times New Roman" w:hAnsi="Times New Roman" w:cs="Times New Roman"/>
          <w:b/>
          <w:sz w:val="28"/>
          <w:szCs w:val="28"/>
        </w:rPr>
        <w:lastRenderedPageBreak/>
        <w:t>Додаток Г</w:t>
      </w:r>
    </w:p>
    <w:p w:rsidR="003C7190" w:rsidRPr="003C7190" w:rsidRDefault="003C7190" w:rsidP="003C7190">
      <w:pPr>
        <w:spacing w:line="240" w:lineRule="auto"/>
        <w:jc w:val="center"/>
        <w:rPr>
          <w:rFonts w:ascii="Times New Roman" w:hAnsi="Times New Roman" w:cs="Times New Roman"/>
          <w:b/>
          <w:sz w:val="28"/>
          <w:szCs w:val="28"/>
        </w:rPr>
      </w:pPr>
      <w:r w:rsidRPr="003C7190">
        <w:rPr>
          <w:rFonts w:ascii="Times New Roman" w:hAnsi="Times New Roman" w:cs="Times New Roman"/>
          <w:b/>
          <w:sz w:val="28"/>
          <w:szCs w:val="28"/>
        </w:rPr>
        <w:t xml:space="preserve">Зведена таблиця результатів за методикою </w:t>
      </w:r>
    </w:p>
    <w:p w:rsidR="003C7190" w:rsidRPr="0081095E" w:rsidRDefault="0081095E" w:rsidP="0081095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«Тест опитувальник </w:t>
      </w:r>
      <w:r w:rsidR="00D128EA">
        <w:rPr>
          <w:rFonts w:ascii="Times New Roman" w:hAnsi="Times New Roman" w:cs="Times New Roman"/>
          <w:b/>
          <w:sz w:val="28"/>
          <w:szCs w:val="28"/>
        </w:rPr>
        <w:t xml:space="preserve">Д. </w:t>
      </w:r>
      <w:proofErr w:type="spellStart"/>
      <w:r>
        <w:rPr>
          <w:rFonts w:ascii="Times New Roman" w:hAnsi="Times New Roman" w:cs="Times New Roman"/>
          <w:b/>
          <w:sz w:val="28"/>
          <w:szCs w:val="28"/>
        </w:rPr>
        <w:t>Роттера</w:t>
      </w:r>
      <w:proofErr w:type="spellEnd"/>
      <w:r>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1260"/>
        <w:gridCol w:w="1260"/>
        <w:gridCol w:w="1142"/>
        <w:gridCol w:w="944"/>
        <w:gridCol w:w="1466"/>
        <w:gridCol w:w="1051"/>
      </w:tblGrid>
      <w:tr w:rsidR="003C7190" w:rsidRPr="003C7190" w:rsidTr="00823AB2">
        <w:tc>
          <w:tcPr>
            <w:tcW w:w="1008"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 досліджуваного</w:t>
            </w:r>
          </w:p>
        </w:tc>
        <w:tc>
          <w:tcPr>
            <w:tcW w:w="144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удачливість</w:t>
            </w:r>
          </w:p>
        </w:tc>
        <w:tc>
          <w:tcPr>
            <w:tcW w:w="1260" w:type="dxa"/>
          </w:tcPr>
          <w:p w:rsidR="003C7190" w:rsidRPr="003C7190" w:rsidRDefault="003C7190" w:rsidP="003C7190">
            <w:pPr>
              <w:spacing w:line="240" w:lineRule="auto"/>
              <w:rPr>
                <w:rFonts w:ascii="Times New Roman" w:hAnsi="Times New Roman" w:cs="Times New Roman"/>
                <w:sz w:val="28"/>
                <w:szCs w:val="28"/>
              </w:rPr>
            </w:pPr>
            <w:proofErr w:type="spellStart"/>
            <w:r w:rsidRPr="003C7190">
              <w:rPr>
                <w:rFonts w:ascii="Times New Roman" w:hAnsi="Times New Roman" w:cs="Times New Roman"/>
                <w:sz w:val="28"/>
                <w:szCs w:val="28"/>
              </w:rPr>
              <w:t>неудачливість</w:t>
            </w:r>
            <w:proofErr w:type="spellEnd"/>
          </w:p>
        </w:tc>
        <w:tc>
          <w:tcPr>
            <w:tcW w:w="126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 xml:space="preserve">Досягнення п проф. </w:t>
            </w:r>
            <w:proofErr w:type="spellStart"/>
            <w:r w:rsidRPr="003C7190">
              <w:rPr>
                <w:rFonts w:ascii="Times New Roman" w:hAnsi="Times New Roman" w:cs="Times New Roman"/>
                <w:sz w:val="28"/>
                <w:szCs w:val="28"/>
              </w:rPr>
              <w:t>д-сті</w:t>
            </w:r>
            <w:proofErr w:type="spellEnd"/>
          </w:p>
        </w:tc>
        <w:tc>
          <w:tcPr>
            <w:tcW w:w="1142"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Сімейне життя</w:t>
            </w:r>
          </w:p>
        </w:tc>
        <w:tc>
          <w:tcPr>
            <w:tcW w:w="944"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 xml:space="preserve">Здоров’я </w:t>
            </w:r>
          </w:p>
        </w:tc>
        <w:tc>
          <w:tcPr>
            <w:tcW w:w="1466"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Міжособистісні стосунки</w:t>
            </w:r>
          </w:p>
        </w:tc>
        <w:tc>
          <w:tcPr>
            <w:tcW w:w="1051"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Загальний індекс</w:t>
            </w:r>
          </w:p>
        </w:tc>
      </w:tr>
      <w:tr w:rsidR="003C7190" w:rsidRPr="003C7190" w:rsidTr="00823AB2">
        <w:tc>
          <w:tcPr>
            <w:tcW w:w="1008"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144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1142"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28</w:t>
            </w:r>
          </w:p>
        </w:tc>
      </w:tr>
      <w:tr w:rsidR="003C7190" w:rsidRPr="003C7190" w:rsidTr="00823AB2">
        <w:tc>
          <w:tcPr>
            <w:tcW w:w="1008"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144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126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4</w:t>
            </w:r>
          </w:p>
        </w:tc>
        <w:tc>
          <w:tcPr>
            <w:tcW w:w="1142"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944"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1466"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27</w:t>
            </w:r>
          </w:p>
        </w:tc>
      </w:tr>
      <w:tr w:rsidR="003C7190" w:rsidRPr="003C7190" w:rsidTr="00823AB2">
        <w:tc>
          <w:tcPr>
            <w:tcW w:w="1008"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144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126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3</w:t>
            </w:r>
          </w:p>
        </w:tc>
        <w:tc>
          <w:tcPr>
            <w:tcW w:w="1466"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3C7190">
            <w:pPr>
              <w:spacing w:line="240" w:lineRule="auto"/>
              <w:rPr>
                <w:rFonts w:ascii="Times New Roman" w:hAnsi="Times New Roman" w:cs="Times New Roman"/>
                <w:sz w:val="28"/>
                <w:szCs w:val="28"/>
              </w:rPr>
            </w:pPr>
            <w:r w:rsidRPr="003C7190">
              <w:rPr>
                <w:rFonts w:ascii="Times New Roman" w:hAnsi="Times New Roman" w:cs="Times New Roman"/>
                <w:sz w:val="28"/>
                <w:szCs w:val="28"/>
              </w:rPr>
              <w:t>27</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31</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22</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21</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13</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27</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15</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16</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25</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31</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25</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20</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21</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22</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lastRenderedPageBreak/>
              <w:t>23</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27</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24</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25</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27</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28</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29</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27</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31</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32</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33</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34</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35</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36</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37</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38</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39</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40</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41</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42</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43</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44</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45</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27</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46</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47</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48</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49</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lastRenderedPageBreak/>
              <w:t>50</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51</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52</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53</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54</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55</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56</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57</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28</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58</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59</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r>
      <w:tr w:rsidR="003C7190" w:rsidRPr="003C7190" w:rsidTr="00823AB2">
        <w:tc>
          <w:tcPr>
            <w:tcW w:w="100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60</w:t>
            </w:r>
          </w:p>
        </w:tc>
        <w:tc>
          <w:tcPr>
            <w:tcW w:w="144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126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1142"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944"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1466"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c>
          <w:tcPr>
            <w:tcW w:w="1051"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27</w:t>
            </w:r>
          </w:p>
        </w:tc>
      </w:tr>
    </w:tbl>
    <w:p w:rsidR="003C7190" w:rsidRPr="003C7190" w:rsidRDefault="003C7190" w:rsidP="003C7190">
      <w:pPr>
        <w:rPr>
          <w:rFonts w:ascii="Times New Roman" w:hAnsi="Times New Roman" w:cs="Times New Roman"/>
          <w:sz w:val="28"/>
          <w:szCs w:val="28"/>
        </w:rPr>
      </w:pPr>
    </w:p>
    <w:p w:rsidR="003C7190" w:rsidRPr="003C7190" w:rsidRDefault="003C7190" w:rsidP="003C7190">
      <w:pPr>
        <w:spacing w:line="360" w:lineRule="auto"/>
        <w:jc w:val="both"/>
        <w:rPr>
          <w:rFonts w:ascii="Times New Roman" w:hAnsi="Times New Roman" w:cs="Times New Roman"/>
          <w:b/>
          <w:sz w:val="28"/>
          <w:szCs w:val="28"/>
        </w:rPr>
      </w:pPr>
    </w:p>
    <w:p w:rsidR="003C7190" w:rsidRPr="003C7190" w:rsidRDefault="003C7190" w:rsidP="00922C15">
      <w:pPr>
        <w:jc w:val="right"/>
        <w:rPr>
          <w:rFonts w:ascii="Times New Roman" w:hAnsi="Times New Roman" w:cs="Times New Roman"/>
          <w:b/>
          <w:sz w:val="28"/>
          <w:szCs w:val="28"/>
        </w:rPr>
      </w:pPr>
      <w:r w:rsidRPr="003C7190">
        <w:rPr>
          <w:rFonts w:ascii="Times New Roman" w:hAnsi="Times New Roman" w:cs="Times New Roman"/>
          <w:sz w:val="28"/>
          <w:szCs w:val="28"/>
        </w:rPr>
        <w:br w:type="page"/>
      </w:r>
      <w:r w:rsidR="00922C15">
        <w:rPr>
          <w:rFonts w:ascii="Times New Roman" w:hAnsi="Times New Roman" w:cs="Times New Roman"/>
          <w:b/>
          <w:sz w:val="28"/>
          <w:szCs w:val="28"/>
        </w:rPr>
        <w:lastRenderedPageBreak/>
        <w:t xml:space="preserve"> Додаток Д</w:t>
      </w:r>
    </w:p>
    <w:p w:rsidR="003C7190" w:rsidRPr="003C7190" w:rsidRDefault="003C7190" w:rsidP="003C7190">
      <w:pPr>
        <w:jc w:val="center"/>
        <w:rPr>
          <w:rFonts w:ascii="Times New Roman" w:hAnsi="Times New Roman" w:cs="Times New Roman"/>
          <w:b/>
          <w:sz w:val="28"/>
          <w:szCs w:val="28"/>
        </w:rPr>
      </w:pPr>
      <w:r w:rsidRPr="003C7190">
        <w:rPr>
          <w:rFonts w:ascii="Times New Roman" w:hAnsi="Times New Roman" w:cs="Times New Roman"/>
          <w:b/>
          <w:sz w:val="28"/>
          <w:szCs w:val="28"/>
        </w:rPr>
        <w:t xml:space="preserve">Зведена таблиця результатів за методикою </w:t>
      </w:r>
    </w:p>
    <w:p w:rsidR="003C7190" w:rsidRPr="003C7190" w:rsidRDefault="003C7190" w:rsidP="003C7190">
      <w:pPr>
        <w:jc w:val="center"/>
        <w:rPr>
          <w:rFonts w:ascii="Times New Roman" w:hAnsi="Times New Roman" w:cs="Times New Roman"/>
          <w:b/>
          <w:sz w:val="28"/>
          <w:szCs w:val="28"/>
        </w:rPr>
      </w:pPr>
      <w:r w:rsidRPr="003C7190">
        <w:rPr>
          <w:rFonts w:ascii="Times New Roman" w:hAnsi="Times New Roman" w:cs="Times New Roman"/>
          <w:b/>
          <w:sz w:val="28"/>
          <w:szCs w:val="28"/>
        </w:rPr>
        <w:t>«Тест к</w:t>
      </w:r>
      <w:r>
        <w:rPr>
          <w:rFonts w:ascii="Times New Roman" w:hAnsi="Times New Roman" w:cs="Times New Roman"/>
          <w:b/>
          <w:sz w:val="28"/>
          <w:szCs w:val="28"/>
        </w:rPr>
        <w:t xml:space="preserve">омунікативних умінь </w:t>
      </w:r>
      <w:r w:rsidR="00D128EA">
        <w:rPr>
          <w:rFonts w:ascii="Times New Roman" w:hAnsi="Times New Roman" w:cs="Times New Roman"/>
          <w:b/>
          <w:sz w:val="28"/>
          <w:szCs w:val="28"/>
        </w:rPr>
        <w:t xml:space="preserve">Л. </w:t>
      </w:r>
      <w:proofErr w:type="spellStart"/>
      <w:r>
        <w:rPr>
          <w:rFonts w:ascii="Times New Roman" w:hAnsi="Times New Roman" w:cs="Times New Roman"/>
          <w:b/>
          <w:sz w:val="28"/>
          <w:szCs w:val="28"/>
        </w:rPr>
        <w:t>Міхельсона</w:t>
      </w:r>
      <w:proofErr w:type="spellEnd"/>
      <w:r>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2507"/>
        <w:gridCol w:w="2562"/>
        <w:gridCol w:w="2383"/>
      </w:tblGrid>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 досліджуваного</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 xml:space="preserve">Залежний </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компетентний</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агресивний</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16</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16</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13</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20</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13</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15</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16</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20</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21</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16</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22</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23</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lastRenderedPageBreak/>
              <w:t>24</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20</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25</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26</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13</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27</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28</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29</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30</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31</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32</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33</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34</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35</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36</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13</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37</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38</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39</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15</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40</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16</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41</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42</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15</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43</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44</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45</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16</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3</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46</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47</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48</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49</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50</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lastRenderedPageBreak/>
              <w:t>51</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52</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18</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53</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16</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54</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9</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11</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55</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20</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56</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4</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13</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10</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57</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12</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14</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58</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7</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19</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59</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5</w:t>
            </w:r>
          </w:p>
        </w:tc>
      </w:tr>
      <w:tr w:rsidR="003C7190" w:rsidRPr="003C7190" w:rsidTr="00823AB2">
        <w:tc>
          <w:tcPr>
            <w:tcW w:w="2088"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60</w:t>
            </w:r>
          </w:p>
        </w:tc>
        <w:tc>
          <w:tcPr>
            <w:tcW w:w="252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8</w:t>
            </w:r>
          </w:p>
        </w:tc>
        <w:tc>
          <w:tcPr>
            <w:tcW w:w="2570"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17</w:t>
            </w:r>
          </w:p>
        </w:tc>
        <w:tc>
          <w:tcPr>
            <w:tcW w:w="2393" w:type="dxa"/>
          </w:tcPr>
          <w:p w:rsidR="003C7190" w:rsidRPr="003C7190" w:rsidRDefault="003C7190" w:rsidP="00823AB2">
            <w:pPr>
              <w:rPr>
                <w:rFonts w:ascii="Times New Roman" w:hAnsi="Times New Roman" w:cs="Times New Roman"/>
                <w:sz w:val="28"/>
                <w:szCs w:val="28"/>
              </w:rPr>
            </w:pPr>
            <w:r w:rsidRPr="003C7190">
              <w:rPr>
                <w:rFonts w:ascii="Times New Roman" w:hAnsi="Times New Roman" w:cs="Times New Roman"/>
                <w:sz w:val="28"/>
                <w:szCs w:val="28"/>
              </w:rPr>
              <w:t>2</w:t>
            </w:r>
          </w:p>
        </w:tc>
      </w:tr>
    </w:tbl>
    <w:p w:rsidR="003C7190" w:rsidRPr="003C7190" w:rsidRDefault="003C7190" w:rsidP="003C7190">
      <w:pPr>
        <w:rPr>
          <w:rFonts w:ascii="Times New Roman" w:hAnsi="Times New Roman" w:cs="Times New Roman"/>
          <w:sz w:val="28"/>
          <w:szCs w:val="28"/>
        </w:rPr>
      </w:pPr>
    </w:p>
    <w:p w:rsidR="003C7190" w:rsidRPr="003C7190" w:rsidRDefault="003C7190" w:rsidP="003C7190">
      <w:pPr>
        <w:spacing w:line="360" w:lineRule="auto"/>
        <w:jc w:val="both"/>
        <w:rPr>
          <w:rFonts w:ascii="Times New Roman" w:hAnsi="Times New Roman" w:cs="Times New Roman"/>
          <w:b/>
          <w:sz w:val="28"/>
          <w:szCs w:val="28"/>
        </w:rPr>
      </w:pPr>
    </w:p>
    <w:p w:rsidR="003C7190" w:rsidRPr="003C7190" w:rsidRDefault="003C7190" w:rsidP="003C7190">
      <w:pPr>
        <w:spacing w:line="360" w:lineRule="auto"/>
        <w:jc w:val="both"/>
        <w:rPr>
          <w:rFonts w:ascii="Times New Roman" w:hAnsi="Times New Roman" w:cs="Times New Roman"/>
          <w:b/>
          <w:sz w:val="28"/>
          <w:szCs w:val="28"/>
        </w:rPr>
      </w:pPr>
    </w:p>
    <w:p w:rsidR="003C7190" w:rsidRDefault="003C7190"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DE1387" w:rsidRDefault="00DE1387" w:rsidP="003C7190">
      <w:pPr>
        <w:spacing w:line="360" w:lineRule="auto"/>
        <w:jc w:val="both"/>
        <w:rPr>
          <w:rFonts w:ascii="Times New Roman" w:hAnsi="Times New Roman" w:cs="Times New Roman"/>
          <w:b/>
          <w:sz w:val="28"/>
          <w:szCs w:val="28"/>
        </w:rPr>
      </w:pPr>
    </w:p>
    <w:p w:rsidR="00796263" w:rsidRDefault="00796263" w:rsidP="00DE1387">
      <w:pPr>
        <w:spacing w:line="360" w:lineRule="auto"/>
        <w:rPr>
          <w:rFonts w:ascii="Times New Roman" w:hAnsi="Times New Roman" w:cs="Times New Roman"/>
          <w:b/>
          <w:sz w:val="28"/>
          <w:szCs w:val="28"/>
        </w:rPr>
        <w:sectPr w:rsidR="00796263" w:rsidSect="002A79C1">
          <w:headerReference w:type="default" r:id="rId21"/>
          <w:pgSz w:w="11906" w:h="16838"/>
          <w:pgMar w:top="1134" w:right="851" w:bottom="1134" w:left="1701" w:header="709" w:footer="709" w:gutter="0"/>
          <w:cols w:space="708"/>
          <w:docGrid w:linePitch="360"/>
        </w:sectPr>
      </w:pPr>
    </w:p>
    <w:p w:rsidR="00DE1387" w:rsidRDefault="00DE1387" w:rsidP="00DE1387">
      <w:pPr>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Е</w:t>
      </w:r>
    </w:p>
    <w:p w:rsidR="001959DB" w:rsidRPr="001959DB" w:rsidRDefault="00DE1387" w:rsidP="001959DB">
      <w:pPr>
        <w:spacing w:after="0" w:line="240" w:lineRule="auto"/>
        <w:jc w:val="center"/>
        <w:rPr>
          <w:rFonts w:ascii="Times New Roman" w:hAnsi="Times New Roman" w:cs="Times New Roman"/>
          <w:b/>
          <w:sz w:val="28"/>
          <w:szCs w:val="28"/>
        </w:rPr>
      </w:pPr>
      <w:r w:rsidRPr="001959DB">
        <w:rPr>
          <w:rFonts w:ascii="Times New Roman" w:hAnsi="Times New Roman" w:cs="Times New Roman"/>
          <w:b/>
          <w:sz w:val="28"/>
          <w:szCs w:val="28"/>
        </w:rPr>
        <w:t xml:space="preserve">Кореляційна матриця значущих кореляційних зв’язків у групі студентів </w:t>
      </w:r>
    </w:p>
    <w:tbl>
      <w:tblPr>
        <w:tblW w:w="0" w:type="auto"/>
        <w:tblLook w:val="0000" w:firstRow="0" w:lastRow="0" w:firstColumn="0" w:lastColumn="0" w:noHBand="0" w:noVBand="0"/>
      </w:tblPr>
      <w:tblGrid>
        <w:gridCol w:w="5059"/>
        <w:gridCol w:w="477"/>
        <w:gridCol w:w="221"/>
        <w:gridCol w:w="477"/>
        <w:gridCol w:w="477"/>
        <w:gridCol w:w="477"/>
        <w:gridCol w:w="477"/>
        <w:gridCol w:w="477"/>
        <w:gridCol w:w="477"/>
        <w:gridCol w:w="477"/>
        <w:gridCol w:w="477"/>
        <w:gridCol w:w="477"/>
        <w:gridCol w:w="477"/>
        <w:gridCol w:w="477"/>
        <w:gridCol w:w="477"/>
        <w:gridCol w:w="477"/>
        <w:gridCol w:w="477"/>
        <w:gridCol w:w="477"/>
        <w:gridCol w:w="477"/>
        <w:gridCol w:w="477"/>
        <w:gridCol w:w="477"/>
        <w:gridCol w:w="443"/>
      </w:tblGrid>
      <w:tr w:rsidR="00DE1387" w:rsidRPr="001959DB" w:rsidTr="00796263">
        <w:trPr>
          <w:cantSplit/>
          <w:trHeight w:val="419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jc w:val="center"/>
              <w:rPr>
                <w:rFonts w:ascii="Times New Roman" w:hAnsi="Times New Roman" w:cs="Times New Roman"/>
                <w:i/>
                <w:iCs/>
                <w:sz w:val="20"/>
                <w:szCs w:val="20"/>
              </w:rPr>
            </w:pPr>
            <w:r w:rsidRPr="001959DB">
              <w:rPr>
                <w:rFonts w:ascii="Times New Roman" w:hAnsi="Times New Roman" w:cs="Times New Roman"/>
                <w:i/>
                <w:iCs/>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комунікативний контроль</w:t>
            </w:r>
          </w:p>
        </w:tc>
        <w:tc>
          <w:tcPr>
            <w:tcW w:w="0" w:type="auto"/>
            <w:tcBorders>
              <w:top w:val="single" w:sz="4" w:space="0" w:color="auto"/>
              <w:left w:val="nil"/>
              <w:bottom w:val="single" w:sz="4" w:space="0" w:color="auto"/>
              <w:right w:val="nil"/>
            </w:tcBorders>
            <w:textDirection w:val="btLr"/>
            <w:vAlign w:val="center"/>
          </w:tcPr>
          <w:p w:rsidR="00DE1387" w:rsidRPr="00CA42B3" w:rsidRDefault="00DE1387" w:rsidP="00796263">
            <w:pPr>
              <w:spacing w:after="0" w:line="240" w:lineRule="auto"/>
              <w:rPr>
                <w:rFonts w:ascii="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Орієнтація на прийняття партнера</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Орієнтація на адекватність сприйняття і розуміння партнера</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Орієнтація на досягнення компромісу</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Рівень загальної гармонійності комунікативних орієнтацій</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Невміння управляти </w:t>
            </w:r>
            <w:proofErr w:type="spellStart"/>
            <w:r w:rsidRPr="00CA42B3">
              <w:rPr>
                <w:rFonts w:ascii="Times New Roman" w:hAnsi="Times New Roman" w:cs="Times New Roman"/>
                <w:sz w:val="24"/>
                <w:szCs w:val="24"/>
              </w:rPr>
              <w:t>емоц</w:t>
            </w:r>
            <w:proofErr w:type="spellEnd"/>
            <w:r w:rsidRPr="00CA42B3">
              <w:rPr>
                <w:rFonts w:ascii="Times New Roman" w:hAnsi="Times New Roman" w:cs="Times New Roman"/>
                <w:sz w:val="24"/>
                <w:szCs w:val="24"/>
              </w:rPr>
              <w:t>.,дозувати їх</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Неадекватний прояв емоцій</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proofErr w:type="spellStart"/>
            <w:r w:rsidRPr="00CA42B3">
              <w:rPr>
                <w:rFonts w:ascii="Times New Roman" w:hAnsi="Times New Roman" w:cs="Times New Roman"/>
                <w:sz w:val="24"/>
                <w:szCs w:val="24"/>
              </w:rPr>
              <w:t>Негнучкіс</w:t>
            </w:r>
            <w:proofErr w:type="spellEnd"/>
            <w:r w:rsidRPr="00CA42B3">
              <w:rPr>
                <w:rFonts w:ascii="Times New Roman" w:hAnsi="Times New Roman" w:cs="Times New Roman"/>
                <w:sz w:val="24"/>
                <w:szCs w:val="24"/>
              </w:rPr>
              <w:t xml:space="preserve">  </w:t>
            </w:r>
            <w:proofErr w:type="spellStart"/>
            <w:r w:rsidRPr="00CA42B3">
              <w:rPr>
                <w:rFonts w:ascii="Times New Roman" w:hAnsi="Times New Roman" w:cs="Times New Roman"/>
                <w:sz w:val="24"/>
                <w:szCs w:val="24"/>
              </w:rPr>
              <w:t>ть</w:t>
            </w:r>
            <w:proofErr w:type="spellEnd"/>
            <w:r w:rsidRPr="00CA42B3">
              <w:rPr>
                <w:rFonts w:ascii="Times New Roman" w:hAnsi="Times New Roman" w:cs="Times New Roman"/>
                <w:sz w:val="24"/>
                <w:szCs w:val="24"/>
              </w:rPr>
              <w:t>,Нерозвиненість,невиразність емоцій</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Домінування негативних емоцій</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Небажання зблизитись з людьми на </w:t>
            </w:r>
            <w:proofErr w:type="spellStart"/>
            <w:r w:rsidRPr="00CA42B3">
              <w:rPr>
                <w:rFonts w:ascii="Times New Roman" w:hAnsi="Times New Roman" w:cs="Times New Roman"/>
                <w:sz w:val="24"/>
                <w:szCs w:val="24"/>
              </w:rPr>
              <w:t>емоц</w:t>
            </w:r>
            <w:proofErr w:type="spellEnd"/>
            <w:r w:rsidRPr="00CA42B3">
              <w:rPr>
                <w:rFonts w:ascii="Times New Roman" w:hAnsi="Times New Roman" w:cs="Times New Roman"/>
                <w:sz w:val="24"/>
                <w:szCs w:val="24"/>
              </w:rPr>
              <w:t>. основі</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Залежний </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компетентний</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агресивний</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удачливість</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proofErr w:type="spellStart"/>
            <w:r w:rsidRPr="00CA42B3">
              <w:rPr>
                <w:rFonts w:ascii="Times New Roman" w:hAnsi="Times New Roman" w:cs="Times New Roman"/>
                <w:sz w:val="24"/>
                <w:szCs w:val="24"/>
              </w:rPr>
              <w:t>неудачливість</w:t>
            </w:r>
            <w:proofErr w:type="spellEnd"/>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Досягнення п проф. </w:t>
            </w:r>
            <w:proofErr w:type="spellStart"/>
            <w:r w:rsidRPr="00CA42B3">
              <w:rPr>
                <w:rFonts w:ascii="Times New Roman" w:hAnsi="Times New Roman" w:cs="Times New Roman"/>
                <w:sz w:val="24"/>
                <w:szCs w:val="24"/>
              </w:rPr>
              <w:t>д-сті</w:t>
            </w:r>
            <w:proofErr w:type="spellEnd"/>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Сімейне життя</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Міжособистісні стосунки</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Здоров’я </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tcPr>
          <w:p w:rsidR="00DE1387" w:rsidRPr="00CA42B3" w:rsidRDefault="00DE1387" w:rsidP="00796263">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локус контролю</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CA42B3" w:rsidP="001959DB">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00DE1387" w:rsidRPr="00CA42B3">
              <w:rPr>
                <w:rFonts w:ascii="Times New Roman" w:hAnsi="Times New Roman" w:cs="Times New Roman"/>
                <w:sz w:val="24"/>
                <w:szCs w:val="24"/>
              </w:rPr>
              <w:t>омунікативний контроль</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nil"/>
            </w:tcBorders>
          </w:tcPr>
          <w:p w:rsidR="00DE1387" w:rsidRPr="009B55ED" w:rsidRDefault="00DE1387" w:rsidP="001959DB">
            <w:pPr>
              <w:spacing w:after="0" w:line="240" w:lineRule="auto"/>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Орієнтація на прийняття партнера</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Орієнтація на адекватність сприйняття і розуміння партнера</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0,02</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0,19</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Орієнтація на досягнення компромісу</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0,39</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Рівень загальної гармонійності комунікативних орієнтацій</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0,02</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color w:val="FF0000"/>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color w:val="FF0000"/>
                <w:sz w:val="16"/>
                <w:szCs w:val="16"/>
              </w:rPr>
            </w:pPr>
            <w:r w:rsidRPr="009B55ED">
              <w:rPr>
                <w:rFonts w:ascii="Times New Roman" w:hAnsi="Times New Roman" w:cs="Times New Roman"/>
                <w:sz w:val="16"/>
                <w:szCs w:val="16"/>
              </w:rPr>
              <w:t>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0,76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0,55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Невміння управляти </w:t>
            </w:r>
            <w:proofErr w:type="spellStart"/>
            <w:r w:rsidRPr="00CA42B3">
              <w:rPr>
                <w:rFonts w:ascii="Times New Roman" w:hAnsi="Times New Roman" w:cs="Times New Roman"/>
                <w:sz w:val="24"/>
                <w:szCs w:val="24"/>
              </w:rPr>
              <w:t>емоц</w:t>
            </w:r>
            <w:proofErr w:type="spellEnd"/>
            <w:r w:rsidRPr="00CA42B3">
              <w:rPr>
                <w:rFonts w:ascii="Times New Roman" w:hAnsi="Times New Roman" w:cs="Times New Roman"/>
                <w:sz w:val="24"/>
                <w:szCs w:val="24"/>
              </w:rPr>
              <w:t>.,дозувати їх</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-0,09</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Неадекватний прояв емоцій</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-0,02</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CA42B3" w:rsidP="001959D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Негнучкіс</w:t>
            </w:r>
            <w:proofErr w:type="spellEnd"/>
            <w:r>
              <w:rPr>
                <w:rFonts w:ascii="Times New Roman" w:hAnsi="Times New Roman" w:cs="Times New Roman"/>
                <w:sz w:val="24"/>
                <w:szCs w:val="24"/>
              </w:rPr>
              <w:t xml:space="preserve"> </w:t>
            </w:r>
            <w:proofErr w:type="spellStart"/>
            <w:r w:rsidR="00DE1387" w:rsidRPr="00CA42B3">
              <w:rPr>
                <w:rFonts w:ascii="Times New Roman" w:hAnsi="Times New Roman" w:cs="Times New Roman"/>
                <w:sz w:val="24"/>
                <w:szCs w:val="24"/>
              </w:rPr>
              <w:t>ть</w:t>
            </w:r>
            <w:proofErr w:type="spellEnd"/>
            <w:r w:rsidR="00DE1387" w:rsidRPr="00CA42B3">
              <w:rPr>
                <w:rFonts w:ascii="Times New Roman" w:hAnsi="Times New Roman" w:cs="Times New Roman"/>
                <w:sz w:val="24"/>
                <w:szCs w:val="24"/>
              </w:rPr>
              <w:t xml:space="preserve">,Нерозвиненість,невиразність </w:t>
            </w:r>
            <w:r w:rsidR="00DE1387" w:rsidRPr="00CA42B3">
              <w:rPr>
                <w:rFonts w:ascii="Times New Roman" w:hAnsi="Times New Roman" w:cs="Times New Roman"/>
                <w:sz w:val="24"/>
                <w:szCs w:val="24"/>
              </w:rPr>
              <w:lastRenderedPageBreak/>
              <w:t>емоцій</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lastRenderedPageBreak/>
              <w:t>0,1</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w:t>
            </w:r>
            <w:r w:rsidRPr="009B55ED">
              <w:rPr>
                <w:rFonts w:ascii="Times New Roman" w:hAnsi="Times New Roman" w:cs="Times New Roman"/>
                <w:sz w:val="16"/>
                <w:szCs w:val="16"/>
              </w:rPr>
              <w:lastRenderedPageBreak/>
              <w:t>0,17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lastRenderedPageBreak/>
              <w:t>-</w:t>
            </w:r>
            <w:r w:rsidRPr="009B55ED">
              <w:rPr>
                <w:rFonts w:ascii="Times New Roman" w:hAnsi="Times New Roman" w:cs="Times New Roman"/>
                <w:sz w:val="16"/>
                <w:szCs w:val="16"/>
              </w:rPr>
              <w:lastRenderedPageBreak/>
              <w:t>0,18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lastRenderedPageBreak/>
              <w:t>-0,1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w:t>
            </w:r>
            <w:r w:rsidRPr="009B55ED">
              <w:rPr>
                <w:rFonts w:ascii="Times New Roman" w:hAnsi="Times New Roman" w:cs="Times New Roman"/>
                <w:sz w:val="16"/>
                <w:szCs w:val="16"/>
              </w:rPr>
              <w:lastRenderedPageBreak/>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lastRenderedPageBreak/>
              <w:t>-</w:t>
            </w:r>
            <w:r w:rsidRPr="009B55ED">
              <w:rPr>
                <w:rFonts w:ascii="Times New Roman" w:hAnsi="Times New Roman" w:cs="Times New Roman"/>
                <w:sz w:val="16"/>
                <w:szCs w:val="16"/>
              </w:rPr>
              <w:lastRenderedPageBreak/>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lastRenderedPageBreak/>
              <w:t>0,0</w:t>
            </w:r>
            <w:r w:rsidRPr="009B55ED">
              <w:rPr>
                <w:rFonts w:ascii="Times New Roman" w:hAnsi="Times New Roman" w:cs="Times New Roman"/>
                <w:sz w:val="16"/>
                <w:szCs w:val="16"/>
              </w:rPr>
              <w:lastRenderedPageBreak/>
              <w:t>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lastRenderedPageBreak/>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lastRenderedPageBreak/>
              <w:t>Домінування негативних емоцій</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Небажання зблизитись з людьми на </w:t>
            </w:r>
            <w:proofErr w:type="spellStart"/>
            <w:r w:rsidRPr="00CA42B3">
              <w:rPr>
                <w:rFonts w:ascii="Times New Roman" w:hAnsi="Times New Roman" w:cs="Times New Roman"/>
                <w:sz w:val="24"/>
                <w:szCs w:val="24"/>
              </w:rPr>
              <w:t>емоц</w:t>
            </w:r>
            <w:proofErr w:type="spellEnd"/>
            <w:r w:rsidRPr="00CA42B3">
              <w:rPr>
                <w:rFonts w:ascii="Times New Roman" w:hAnsi="Times New Roman" w:cs="Times New Roman"/>
                <w:sz w:val="24"/>
                <w:szCs w:val="24"/>
              </w:rPr>
              <w:t>. основі</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-0,09</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Залежний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0,09</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компетентний</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-0,12</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-0,41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агресивний</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color w:val="FF0000"/>
                <w:sz w:val="16"/>
                <w:szCs w:val="16"/>
              </w:rPr>
            </w:pPr>
            <w:r w:rsidRPr="009B55ED">
              <w:rPr>
                <w:rFonts w:ascii="Times New Roman" w:hAnsi="Times New Roman" w:cs="Times New Roman"/>
                <w:color w:val="FF0000"/>
                <w:sz w:val="16"/>
                <w:szCs w:val="16"/>
              </w:rPr>
              <w:t>-</w:t>
            </w:r>
            <w:r w:rsidRPr="009B55ED">
              <w:rPr>
                <w:rFonts w:ascii="Times New Roman" w:hAnsi="Times New Roman" w:cs="Times New Roman"/>
                <w:sz w:val="16"/>
                <w:szCs w:val="16"/>
              </w:rPr>
              <w:t>0,39</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-0,31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удачливість</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-0,02</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proofErr w:type="spellStart"/>
            <w:r w:rsidRPr="00CA42B3">
              <w:rPr>
                <w:rFonts w:ascii="Times New Roman" w:hAnsi="Times New Roman" w:cs="Times New Roman"/>
                <w:sz w:val="24"/>
                <w:szCs w:val="24"/>
              </w:rPr>
              <w:t>неудачливість</w:t>
            </w:r>
            <w:proofErr w:type="spellEnd"/>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0,14</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-0,09</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rPr>
                <w:rFonts w:ascii="Times New Roman" w:hAnsi="Times New Roman" w:cs="Times New Roman"/>
                <w:sz w:val="16"/>
                <w:szCs w:val="16"/>
              </w:rPr>
            </w:pPr>
            <w:r w:rsidRPr="009B55ED">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1959DB" w:rsidRDefault="00DE1387" w:rsidP="001959DB">
            <w:pPr>
              <w:spacing w:after="0" w:line="240" w:lineRule="auto"/>
              <w:rPr>
                <w:rFonts w:ascii="Times New Roman" w:hAnsi="Times New Roman" w:cs="Times New Roman"/>
                <w:sz w:val="20"/>
                <w:szCs w:val="20"/>
              </w:rPr>
            </w:pPr>
            <w:r w:rsidRPr="001959DB">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CA42B3" w:rsidP="001959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Досягнення </w:t>
            </w:r>
            <w:r w:rsidR="00DE1387" w:rsidRPr="00CA42B3">
              <w:rPr>
                <w:rFonts w:ascii="Times New Roman" w:hAnsi="Times New Roman" w:cs="Times New Roman"/>
                <w:sz w:val="24"/>
                <w:szCs w:val="24"/>
              </w:rPr>
              <w:t xml:space="preserve"> проф. </w:t>
            </w:r>
            <w:proofErr w:type="spellStart"/>
            <w:r w:rsidR="00DE1387" w:rsidRPr="00CA42B3">
              <w:rPr>
                <w:rFonts w:ascii="Times New Roman" w:hAnsi="Times New Roman" w:cs="Times New Roman"/>
                <w:sz w:val="24"/>
                <w:szCs w:val="24"/>
              </w:rPr>
              <w:t>д-сті</w:t>
            </w:r>
            <w:proofErr w:type="spellEnd"/>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0,17</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-0,19</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0,48</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0,21</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16"/>
                <w:szCs w:val="16"/>
              </w:rPr>
            </w:pPr>
            <w:r w:rsidRPr="00CA42B3">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16"/>
                <w:szCs w:val="16"/>
              </w:rPr>
            </w:pPr>
            <w:r w:rsidRPr="00CA42B3">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16"/>
                <w:szCs w:val="16"/>
              </w:rPr>
            </w:pPr>
            <w:r w:rsidRPr="00CA42B3">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0"/>
                <w:szCs w:val="20"/>
              </w:rPr>
            </w:pPr>
            <w:r w:rsidRPr="00CA42B3">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Сімейне життя</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0,09</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0,62</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0,4</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16"/>
                <w:szCs w:val="16"/>
              </w:rPr>
            </w:pPr>
            <w:r w:rsidRPr="00CA42B3">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16"/>
                <w:szCs w:val="16"/>
              </w:rPr>
            </w:pPr>
            <w:r w:rsidRPr="00CA42B3">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0"/>
                <w:szCs w:val="20"/>
              </w:rPr>
            </w:pPr>
            <w:r w:rsidRPr="00CA42B3">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Міжособистісні стосунки</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-0,6</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-0,31</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-0,32</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-0,28</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16"/>
                <w:szCs w:val="16"/>
              </w:rPr>
            </w:pPr>
            <w:r w:rsidRPr="00CA42B3">
              <w:rPr>
                <w:rFonts w:ascii="Times New Roman" w:hAnsi="Times New Roman"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0"/>
                <w:szCs w:val="20"/>
              </w:rPr>
            </w:pPr>
            <w:r w:rsidRPr="00CA42B3">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 xml:space="preserve">Здоров’я </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-0,01</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0,78</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0,27</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0,42</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0,31</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-0,69</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0"/>
                <w:szCs w:val="20"/>
              </w:rPr>
            </w:pPr>
            <w:r w:rsidRPr="00CA42B3">
              <w:rPr>
                <w:rFonts w:ascii="Times New Roman" w:hAnsi="Times New Roman" w:cs="Times New Roman"/>
                <w:sz w:val="20"/>
                <w:szCs w:val="20"/>
              </w:rPr>
              <w:t> </w:t>
            </w:r>
          </w:p>
        </w:tc>
      </w:tr>
      <w:tr w:rsidR="00DE1387" w:rsidRPr="001959DB" w:rsidTr="0079626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rPr>
                <w:rFonts w:ascii="Times New Roman" w:hAnsi="Times New Roman" w:cs="Times New Roman"/>
                <w:sz w:val="24"/>
                <w:szCs w:val="24"/>
              </w:rPr>
            </w:pPr>
            <w:r w:rsidRPr="00CA42B3">
              <w:rPr>
                <w:rFonts w:ascii="Times New Roman" w:hAnsi="Times New Roman" w:cs="Times New Roman"/>
                <w:sz w:val="24"/>
                <w:szCs w:val="24"/>
              </w:rPr>
              <w:t>локус контролю</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nil"/>
            </w:tcBorders>
          </w:tcPr>
          <w:p w:rsidR="00DE1387" w:rsidRPr="009B55ED" w:rsidRDefault="00DE1387" w:rsidP="001959DB">
            <w:pPr>
              <w:spacing w:after="0" w:line="240" w:lineRule="auto"/>
              <w:jc w:val="right"/>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0,2</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-0,13</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0,16</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0,35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-0,07</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-0,15</w:t>
            </w:r>
          </w:p>
        </w:tc>
        <w:tc>
          <w:tcPr>
            <w:tcW w:w="0" w:type="auto"/>
            <w:tcBorders>
              <w:top w:val="nil"/>
              <w:left w:val="nil"/>
              <w:bottom w:val="single" w:sz="4" w:space="0" w:color="auto"/>
              <w:right w:val="single" w:sz="4" w:space="0" w:color="auto"/>
            </w:tcBorders>
            <w:shd w:val="clear" w:color="auto" w:fill="auto"/>
            <w:noWrap/>
            <w:vAlign w:val="bottom"/>
          </w:tcPr>
          <w:p w:rsidR="00DE1387" w:rsidRPr="009B55ED" w:rsidRDefault="00DE1387" w:rsidP="001959DB">
            <w:pPr>
              <w:spacing w:after="0" w:line="240" w:lineRule="auto"/>
              <w:jc w:val="right"/>
              <w:rPr>
                <w:rFonts w:ascii="Times New Roman" w:hAnsi="Times New Roman" w:cs="Times New Roman"/>
                <w:sz w:val="16"/>
                <w:szCs w:val="16"/>
              </w:rPr>
            </w:pPr>
            <w:r w:rsidRPr="009B55ED">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-0,56</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0,04</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-0,66</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-0,3</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0,08</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16"/>
                <w:szCs w:val="16"/>
              </w:rPr>
            </w:pPr>
            <w:r w:rsidRPr="00CA42B3">
              <w:rPr>
                <w:rFonts w:ascii="Times New Roman" w:hAnsi="Times New Roman" w:cs="Times New Roman"/>
                <w:sz w:val="16"/>
                <w:szCs w:val="16"/>
              </w:rPr>
              <w:t>-0,42</w:t>
            </w:r>
          </w:p>
        </w:tc>
        <w:tc>
          <w:tcPr>
            <w:tcW w:w="0" w:type="auto"/>
            <w:tcBorders>
              <w:top w:val="nil"/>
              <w:left w:val="nil"/>
              <w:bottom w:val="single" w:sz="4" w:space="0" w:color="auto"/>
              <w:right w:val="single" w:sz="4" w:space="0" w:color="auto"/>
            </w:tcBorders>
            <w:shd w:val="clear" w:color="auto" w:fill="auto"/>
            <w:noWrap/>
            <w:vAlign w:val="bottom"/>
          </w:tcPr>
          <w:p w:rsidR="00DE1387" w:rsidRPr="00CA42B3" w:rsidRDefault="00DE1387" w:rsidP="001959DB">
            <w:pPr>
              <w:spacing w:after="0" w:line="240" w:lineRule="auto"/>
              <w:jc w:val="right"/>
              <w:rPr>
                <w:rFonts w:ascii="Times New Roman" w:hAnsi="Times New Roman" w:cs="Times New Roman"/>
                <w:sz w:val="20"/>
                <w:szCs w:val="20"/>
              </w:rPr>
            </w:pPr>
            <w:r w:rsidRPr="00CA42B3">
              <w:rPr>
                <w:rFonts w:ascii="Times New Roman" w:hAnsi="Times New Roman" w:cs="Times New Roman"/>
                <w:sz w:val="20"/>
                <w:szCs w:val="20"/>
              </w:rPr>
              <w:t>1</w:t>
            </w:r>
          </w:p>
        </w:tc>
      </w:tr>
    </w:tbl>
    <w:p w:rsidR="004D760E" w:rsidRPr="003C7190" w:rsidRDefault="004D760E" w:rsidP="00922C15">
      <w:pPr>
        <w:spacing w:after="0" w:line="360" w:lineRule="auto"/>
        <w:jc w:val="both"/>
        <w:rPr>
          <w:rFonts w:ascii="Times New Roman" w:hAnsi="Times New Roman" w:cs="Times New Roman"/>
          <w:sz w:val="28"/>
          <w:szCs w:val="28"/>
        </w:rPr>
      </w:pPr>
    </w:p>
    <w:sectPr w:rsidR="004D760E" w:rsidRPr="003C7190" w:rsidSect="00796263">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F69" w:rsidRDefault="00E62F69" w:rsidP="001C0C63">
      <w:pPr>
        <w:spacing w:after="0" w:line="240" w:lineRule="auto"/>
      </w:pPr>
      <w:r>
        <w:separator/>
      </w:r>
    </w:p>
  </w:endnote>
  <w:endnote w:type="continuationSeparator" w:id="0">
    <w:p w:rsidR="00E62F69" w:rsidRDefault="00E62F69" w:rsidP="001C0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CC"/>
    <w:family w:val="roman"/>
    <w:notTrueType/>
    <w:pitch w:val="default"/>
    <w:sig w:usb0="00000001" w:usb1="00000000" w:usb2="00000000" w:usb3="00000000" w:csb0="00000005" w:csb1="00000000"/>
  </w:font>
  <w:font w:name="TimesNewRomanPSMT">
    <w:altName w:val="MS Mincho"/>
    <w:panose1 w:val="00000000000000000000"/>
    <w:charset w:val="80"/>
    <w:family w:val="auto"/>
    <w:notTrueType/>
    <w:pitch w:val="default"/>
    <w:sig w:usb0="00000201" w:usb1="08070000" w:usb2="00000010" w:usb3="00000000" w:csb0="00020005"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F69" w:rsidRDefault="00E62F69" w:rsidP="001C0C63">
      <w:pPr>
        <w:spacing w:after="0" w:line="240" w:lineRule="auto"/>
      </w:pPr>
      <w:r>
        <w:separator/>
      </w:r>
    </w:p>
  </w:footnote>
  <w:footnote w:type="continuationSeparator" w:id="0">
    <w:p w:rsidR="00E62F69" w:rsidRDefault="00E62F69" w:rsidP="001C0C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651295"/>
      <w:docPartObj>
        <w:docPartGallery w:val="Page Numbers (Top of Page)"/>
        <w:docPartUnique/>
      </w:docPartObj>
    </w:sdtPr>
    <w:sdtEndPr/>
    <w:sdtContent>
      <w:p w:rsidR="0030562E" w:rsidRDefault="0030562E">
        <w:pPr>
          <w:pStyle w:val="a8"/>
          <w:jc w:val="right"/>
        </w:pPr>
        <w:r>
          <w:fldChar w:fldCharType="begin"/>
        </w:r>
        <w:r>
          <w:instrText>PAGE   \* MERGEFORMAT</w:instrText>
        </w:r>
        <w:r>
          <w:fldChar w:fldCharType="separate"/>
        </w:r>
        <w:r w:rsidR="000079C6" w:rsidRPr="000079C6">
          <w:rPr>
            <w:noProof/>
            <w:lang w:val="uk-UA"/>
          </w:rPr>
          <w:t>48</w:t>
        </w:r>
        <w:r>
          <w:rPr>
            <w:noProof/>
            <w:lang w:val="uk-UA"/>
          </w:rPr>
          <w:fldChar w:fldCharType="end"/>
        </w:r>
      </w:p>
    </w:sdtContent>
  </w:sdt>
  <w:p w:rsidR="0030562E" w:rsidRDefault="0030562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434765"/>
    <w:multiLevelType w:val="hybridMultilevel"/>
    <w:tmpl w:val="FE4A0678"/>
    <w:lvl w:ilvl="0" w:tplc="6792E13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0E8F26EB"/>
    <w:multiLevelType w:val="hybridMultilevel"/>
    <w:tmpl w:val="9EAA541C"/>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035000"/>
    <w:multiLevelType w:val="multilevel"/>
    <w:tmpl w:val="96CA29DA"/>
    <w:lvl w:ilvl="0">
      <w:start w:val="1"/>
      <w:numFmt w:val="decimal"/>
      <w:lvlText w:val="%1."/>
      <w:lvlJc w:val="left"/>
      <w:pPr>
        <w:tabs>
          <w:tab w:val="num" w:pos="420"/>
        </w:tabs>
        <w:ind w:left="420" w:hanging="420"/>
      </w:pPr>
      <w:rPr>
        <w:rFonts w:hint="default"/>
        <w:b w:val="0"/>
      </w:rPr>
    </w:lvl>
    <w:lvl w:ilvl="1">
      <w:start w:val="1"/>
      <w:numFmt w:val="decimal"/>
      <w:lvlText w:val="%1.%2."/>
      <w:lvlJc w:val="left"/>
      <w:pPr>
        <w:tabs>
          <w:tab w:val="num" w:pos="1425"/>
        </w:tabs>
        <w:ind w:left="1425" w:hanging="720"/>
      </w:pPr>
      <w:rPr>
        <w:rFonts w:hint="default"/>
        <w:b w:val="0"/>
      </w:rPr>
    </w:lvl>
    <w:lvl w:ilvl="2">
      <w:start w:val="1"/>
      <w:numFmt w:val="decimal"/>
      <w:lvlText w:val="%1.%2.%3."/>
      <w:lvlJc w:val="left"/>
      <w:pPr>
        <w:tabs>
          <w:tab w:val="num" w:pos="2130"/>
        </w:tabs>
        <w:ind w:left="2130" w:hanging="720"/>
      </w:pPr>
      <w:rPr>
        <w:rFonts w:hint="default"/>
        <w:b w:val="0"/>
      </w:rPr>
    </w:lvl>
    <w:lvl w:ilvl="3">
      <w:start w:val="1"/>
      <w:numFmt w:val="decimal"/>
      <w:lvlText w:val="%1.%2.%3.%4."/>
      <w:lvlJc w:val="left"/>
      <w:pPr>
        <w:tabs>
          <w:tab w:val="num" w:pos="3195"/>
        </w:tabs>
        <w:ind w:left="3195" w:hanging="1080"/>
      </w:pPr>
      <w:rPr>
        <w:rFonts w:hint="default"/>
        <w:b w:val="0"/>
      </w:rPr>
    </w:lvl>
    <w:lvl w:ilvl="4">
      <w:start w:val="1"/>
      <w:numFmt w:val="decimal"/>
      <w:lvlText w:val="%1.%2.%3.%4.%5."/>
      <w:lvlJc w:val="left"/>
      <w:pPr>
        <w:tabs>
          <w:tab w:val="num" w:pos="3900"/>
        </w:tabs>
        <w:ind w:left="3900" w:hanging="1080"/>
      </w:pPr>
      <w:rPr>
        <w:rFonts w:hint="default"/>
        <w:b w:val="0"/>
      </w:rPr>
    </w:lvl>
    <w:lvl w:ilvl="5">
      <w:start w:val="1"/>
      <w:numFmt w:val="decimal"/>
      <w:lvlText w:val="%1.%2.%3.%4.%5.%6."/>
      <w:lvlJc w:val="left"/>
      <w:pPr>
        <w:tabs>
          <w:tab w:val="num" w:pos="4965"/>
        </w:tabs>
        <w:ind w:left="4965" w:hanging="1440"/>
      </w:pPr>
      <w:rPr>
        <w:rFonts w:hint="default"/>
        <w:b w:val="0"/>
      </w:rPr>
    </w:lvl>
    <w:lvl w:ilvl="6">
      <w:start w:val="1"/>
      <w:numFmt w:val="decimal"/>
      <w:lvlText w:val="%1.%2.%3.%4.%5.%6.%7."/>
      <w:lvlJc w:val="left"/>
      <w:pPr>
        <w:tabs>
          <w:tab w:val="num" w:pos="6030"/>
        </w:tabs>
        <w:ind w:left="6030" w:hanging="1800"/>
      </w:pPr>
      <w:rPr>
        <w:rFonts w:hint="default"/>
        <w:b w:val="0"/>
      </w:rPr>
    </w:lvl>
    <w:lvl w:ilvl="7">
      <w:start w:val="1"/>
      <w:numFmt w:val="decimal"/>
      <w:lvlText w:val="%1.%2.%3.%4.%5.%6.%7.%8."/>
      <w:lvlJc w:val="left"/>
      <w:pPr>
        <w:tabs>
          <w:tab w:val="num" w:pos="6735"/>
        </w:tabs>
        <w:ind w:left="6735" w:hanging="1800"/>
      </w:pPr>
      <w:rPr>
        <w:rFonts w:hint="default"/>
        <w:b w:val="0"/>
      </w:rPr>
    </w:lvl>
    <w:lvl w:ilvl="8">
      <w:start w:val="1"/>
      <w:numFmt w:val="decimal"/>
      <w:lvlText w:val="%1.%2.%3.%4.%5.%6.%7.%8.%9."/>
      <w:lvlJc w:val="left"/>
      <w:pPr>
        <w:tabs>
          <w:tab w:val="num" w:pos="7800"/>
        </w:tabs>
        <w:ind w:left="7800" w:hanging="2160"/>
      </w:pPr>
      <w:rPr>
        <w:rFonts w:hint="default"/>
        <w:b w:val="0"/>
      </w:rPr>
    </w:lvl>
  </w:abstractNum>
  <w:abstractNum w:abstractNumId="4">
    <w:nsid w:val="1ED75203"/>
    <w:multiLevelType w:val="multilevel"/>
    <w:tmpl w:val="06985498"/>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nsid w:val="24580FCF"/>
    <w:multiLevelType w:val="hybridMultilevel"/>
    <w:tmpl w:val="59687E76"/>
    <w:lvl w:ilvl="0" w:tplc="669A7C4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27006162"/>
    <w:multiLevelType w:val="hybridMultilevel"/>
    <w:tmpl w:val="64E078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95D0C59"/>
    <w:multiLevelType w:val="hybridMultilevel"/>
    <w:tmpl w:val="48903654"/>
    <w:lvl w:ilvl="0" w:tplc="B1DCF882">
      <w:start w:val="1"/>
      <w:numFmt w:val="decimal"/>
      <w:lvlText w:val="%1."/>
      <w:lvlJc w:val="left"/>
      <w:pPr>
        <w:ind w:left="720" w:hanging="360"/>
      </w:pPr>
      <w:rPr>
        <w:rFonts w:cs="Times New Roman"/>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F33F52"/>
    <w:multiLevelType w:val="hybridMultilevel"/>
    <w:tmpl w:val="3C7A66B6"/>
    <w:lvl w:ilvl="0" w:tplc="F0768C1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8053B"/>
    <w:multiLevelType w:val="multilevel"/>
    <w:tmpl w:val="BCEA071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5"/>
        </w:tabs>
        <w:ind w:left="1125" w:hanging="4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0">
    <w:nsid w:val="3E6851F8"/>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4CBA4710"/>
    <w:multiLevelType w:val="multilevel"/>
    <w:tmpl w:val="066E0A9C"/>
    <w:lvl w:ilvl="0">
      <w:start w:val="1"/>
      <w:numFmt w:val="decimal"/>
      <w:lvlText w:val="%1"/>
      <w:lvlJc w:val="left"/>
      <w:pPr>
        <w:ind w:left="375" w:hanging="375"/>
      </w:pPr>
      <w:rPr>
        <w:rFonts w:hint="default"/>
      </w:rPr>
    </w:lvl>
    <w:lvl w:ilvl="1">
      <w:start w:val="1"/>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2">
    <w:nsid w:val="541B49B8"/>
    <w:multiLevelType w:val="hybridMultilevel"/>
    <w:tmpl w:val="BB18072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5776136E"/>
    <w:multiLevelType w:val="hybridMultilevel"/>
    <w:tmpl w:val="8102BFCC"/>
    <w:lvl w:ilvl="0" w:tplc="A158540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E355C20"/>
    <w:multiLevelType w:val="hybridMultilevel"/>
    <w:tmpl w:val="B98603B8"/>
    <w:lvl w:ilvl="0" w:tplc="0A1891DE">
      <w:start w:val="10"/>
      <w:numFmt w:val="decimal"/>
      <w:lvlText w:val="%1."/>
      <w:lvlJc w:val="left"/>
      <w:pPr>
        <w:ind w:left="1084" w:hanging="375"/>
      </w:pPr>
      <w:rPr>
        <w:rFonts w:ascii="Times New Roman" w:hAnsi="Times New Roman" w:cs="Times New Roman" w:hint="default"/>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67B440A5"/>
    <w:multiLevelType w:val="multilevel"/>
    <w:tmpl w:val="7A58FA86"/>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4A332E"/>
    <w:multiLevelType w:val="hybridMultilevel"/>
    <w:tmpl w:val="E6A282DC"/>
    <w:lvl w:ilvl="0" w:tplc="F1C0E416">
      <w:start w:val="59"/>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4"/>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14"/>
  </w:num>
  <w:num w:numId="7">
    <w:abstractNumId w:val="7"/>
  </w:num>
  <w:num w:numId="8">
    <w:abstractNumId w:val="15"/>
  </w:num>
  <w:num w:numId="9">
    <w:abstractNumId w:val="5"/>
  </w:num>
  <w:num w:numId="10">
    <w:abstractNumId w:val="6"/>
  </w:num>
  <w:num w:numId="11">
    <w:abstractNumId w:val="13"/>
  </w:num>
  <w:num w:numId="12">
    <w:abstractNumId w:val="8"/>
  </w:num>
  <w:num w:numId="13">
    <w:abstractNumId w:val="2"/>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2"/>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508D"/>
    <w:rsid w:val="00002013"/>
    <w:rsid w:val="000079C6"/>
    <w:rsid w:val="00024F20"/>
    <w:rsid w:val="00083D9E"/>
    <w:rsid w:val="00096DA2"/>
    <w:rsid w:val="000A4DC8"/>
    <w:rsid w:val="000D58CB"/>
    <w:rsid w:val="000F180C"/>
    <w:rsid w:val="00107749"/>
    <w:rsid w:val="00123A6A"/>
    <w:rsid w:val="00141951"/>
    <w:rsid w:val="00143354"/>
    <w:rsid w:val="00167C0B"/>
    <w:rsid w:val="00171A8D"/>
    <w:rsid w:val="001959DB"/>
    <w:rsid w:val="001B68F0"/>
    <w:rsid w:val="001C0C63"/>
    <w:rsid w:val="001C580B"/>
    <w:rsid w:val="001E368A"/>
    <w:rsid w:val="001F69CA"/>
    <w:rsid w:val="00216690"/>
    <w:rsid w:val="00231F0F"/>
    <w:rsid w:val="00233341"/>
    <w:rsid w:val="00237C1E"/>
    <w:rsid w:val="00260E76"/>
    <w:rsid w:val="00270250"/>
    <w:rsid w:val="00296076"/>
    <w:rsid w:val="00296E12"/>
    <w:rsid w:val="002A2D4E"/>
    <w:rsid w:val="002A40D0"/>
    <w:rsid w:val="002A79C1"/>
    <w:rsid w:val="00300EE2"/>
    <w:rsid w:val="0030562E"/>
    <w:rsid w:val="0030738B"/>
    <w:rsid w:val="00314BC6"/>
    <w:rsid w:val="00321622"/>
    <w:rsid w:val="003360D8"/>
    <w:rsid w:val="003370DF"/>
    <w:rsid w:val="003B605A"/>
    <w:rsid w:val="003C6216"/>
    <w:rsid w:val="003C7190"/>
    <w:rsid w:val="003D2C0F"/>
    <w:rsid w:val="003F0292"/>
    <w:rsid w:val="003F6F73"/>
    <w:rsid w:val="00403754"/>
    <w:rsid w:val="00440EF1"/>
    <w:rsid w:val="00450174"/>
    <w:rsid w:val="00462726"/>
    <w:rsid w:val="00463114"/>
    <w:rsid w:val="00465968"/>
    <w:rsid w:val="0047335D"/>
    <w:rsid w:val="004A094B"/>
    <w:rsid w:val="004A1C52"/>
    <w:rsid w:val="004C2288"/>
    <w:rsid w:val="004D760E"/>
    <w:rsid w:val="004E2391"/>
    <w:rsid w:val="00520A06"/>
    <w:rsid w:val="0053538B"/>
    <w:rsid w:val="005728C6"/>
    <w:rsid w:val="00593643"/>
    <w:rsid w:val="005B5795"/>
    <w:rsid w:val="005D741F"/>
    <w:rsid w:val="005E3997"/>
    <w:rsid w:val="005E458F"/>
    <w:rsid w:val="00601827"/>
    <w:rsid w:val="00604216"/>
    <w:rsid w:val="00613A4C"/>
    <w:rsid w:val="006161A2"/>
    <w:rsid w:val="006256B0"/>
    <w:rsid w:val="0067039C"/>
    <w:rsid w:val="00694EBE"/>
    <w:rsid w:val="006D122E"/>
    <w:rsid w:val="006D5B98"/>
    <w:rsid w:val="006F0A38"/>
    <w:rsid w:val="00701BBC"/>
    <w:rsid w:val="00731F1C"/>
    <w:rsid w:val="007438FC"/>
    <w:rsid w:val="007631DD"/>
    <w:rsid w:val="0076356C"/>
    <w:rsid w:val="0078240F"/>
    <w:rsid w:val="007825E4"/>
    <w:rsid w:val="00787B19"/>
    <w:rsid w:val="00796263"/>
    <w:rsid w:val="007A5591"/>
    <w:rsid w:val="007B5ED1"/>
    <w:rsid w:val="007D0AA7"/>
    <w:rsid w:val="007E3846"/>
    <w:rsid w:val="007E5C3E"/>
    <w:rsid w:val="00804D5B"/>
    <w:rsid w:val="0081095E"/>
    <w:rsid w:val="00811530"/>
    <w:rsid w:val="00815159"/>
    <w:rsid w:val="008155C7"/>
    <w:rsid w:val="008221BE"/>
    <w:rsid w:val="00823AB2"/>
    <w:rsid w:val="008402A3"/>
    <w:rsid w:val="0084571E"/>
    <w:rsid w:val="00862AA7"/>
    <w:rsid w:val="008655D4"/>
    <w:rsid w:val="0087553E"/>
    <w:rsid w:val="008B5D24"/>
    <w:rsid w:val="008C760F"/>
    <w:rsid w:val="008F508D"/>
    <w:rsid w:val="008F6DAA"/>
    <w:rsid w:val="008F721E"/>
    <w:rsid w:val="00902B63"/>
    <w:rsid w:val="00916E4D"/>
    <w:rsid w:val="00922C15"/>
    <w:rsid w:val="00924FD2"/>
    <w:rsid w:val="00927D39"/>
    <w:rsid w:val="00942F00"/>
    <w:rsid w:val="00945EFC"/>
    <w:rsid w:val="00946C2C"/>
    <w:rsid w:val="009511B4"/>
    <w:rsid w:val="00961D26"/>
    <w:rsid w:val="00962FE1"/>
    <w:rsid w:val="009812F6"/>
    <w:rsid w:val="009A49B0"/>
    <w:rsid w:val="009B022F"/>
    <w:rsid w:val="009B55ED"/>
    <w:rsid w:val="009D1440"/>
    <w:rsid w:val="009E1B55"/>
    <w:rsid w:val="009F2D73"/>
    <w:rsid w:val="00A151B1"/>
    <w:rsid w:val="00A158A8"/>
    <w:rsid w:val="00A15BCC"/>
    <w:rsid w:val="00A331BF"/>
    <w:rsid w:val="00A50F20"/>
    <w:rsid w:val="00A54F72"/>
    <w:rsid w:val="00A5707E"/>
    <w:rsid w:val="00A83696"/>
    <w:rsid w:val="00A83AF6"/>
    <w:rsid w:val="00A9166D"/>
    <w:rsid w:val="00A9373A"/>
    <w:rsid w:val="00A951E1"/>
    <w:rsid w:val="00AA18EA"/>
    <w:rsid w:val="00AC31A2"/>
    <w:rsid w:val="00AD2951"/>
    <w:rsid w:val="00AD2EA2"/>
    <w:rsid w:val="00AF441F"/>
    <w:rsid w:val="00B41595"/>
    <w:rsid w:val="00B46D45"/>
    <w:rsid w:val="00B81F7B"/>
    <w:rsid w:val="00B9636D"/>
    <w:rsid w:val="00BB4393"/>
    <w:rsid w:val="00BC3308"/>
    <w:rsid w:val="00BD1E1A"/>
    <w:rsid w:val="00BD590B"/>
    <w:rsid w:val="00BF372A"/>
    <w:rsid w:val="00C32005"/>
    <w:rsid w:val="00C40299"/>
    <w:rsid w:val="00C425BF"/>
    <w:rsid w:val="00C657E4"/>
    <w:rsid w:val="00C67888"/>
    <w:rsid w:val="00C76939"/>
    <w:rsid w:val="00CA42B3"/>
    <w:rsid w:val="00CF4343"/>
    <w:rsid w:val="00D128EA"/>
    <w:rsid w:val="00D13A21"/>
    <w:rsid w:val="00D3612F"/>
    <w:rsid w:val="00D46BB6"/>
    <w:rsid w:val="00D541A6"/>
    <w:rsid w:val="00D5564A"/>
    <w:rsid w:val="00D55D62"/>
    <w:rsid w:val="00D57AB2"/>
    <w:rsid w:val="00DA0DE6"/>
    <w:rsid w:val="00DB26EE"/>
    <w:rsid w:val="00DC066C"/>
    <w:rsid w:val="00DC5926"/>
    <w:rsid w:val="00DC732F"/>
    <w:rsid w:val="00DE06C7"/>
    <w:rsid w:val="00DE1208"/>
    <w:rsid w:val="00DE1387"/>
    <w:rsid w:val="00DF6242"/>
    <w:rsid w:val="00E22E97"/>
    <w:rsid w:val="00E3444D"/>
    <w:rsid w:val="00E618E9"/>
    <w:rsid w:val="00E62F69"/>
    <w:rsid w:val="00E7203D"/>
    <w:rsid w:val="00EA7BDC"/>
    <w:rsid w:val="00EB2F3B"/>
    <w:rsid w:val="00EF0A0E"/>
    <w:rsid w:val="00EF7D51"/>
    <w:rsid w:val="00F00412"/>
    <w:rsid w:val="00F03431"/>
    <w:rsid w:val="00F30035"/>
    <w:rsid w:val="00F308EF"/>
    <w:rsid w:val="00F47F8F"/>
    <w:rsid w:val="00F66403"/>
    <w:rsid w:val="00F858BC"/>
    <w:rsid w:val="00FE0F66"/>
    <w:rsid w:val="00FF0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9"/>
        <o:r id="V:Rule2" type="connector" idref="#Прямая со стрелкой 10"/>
        <o:r id="V:Rule3" type="connector" idref="#Прямая со стрелкой 8"/>
        <o:r id="V:Rule4" type="connector" idref="#Прямая со стрелкой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D24"/>
  </w:style>
  <w:style w:type="paragraph" w:styleId="1">
    <w:name w:val="heading 1"/>
    <w:basedOn w:val="a"/>
    <w:next w:val="a"/>
    <w:link w:val="10"/>
    <w:qFormat/>
    <w:rsid w:val="003C7190"/>
    <w:pPr>
      <w:keepNext/>
      <w:spacing w:before="240" w:after="60" w:line="240" w:lineRule="auto"/>
      <w:outlineLvl w:val="0"/>
    </w:pPr>
    <w:rPr>
      <w:rFonts w:ascii="Arial" w:eastAsia="Times New Roman" w:hAnsi="Arial" w:cs="Times New Roman"/>
      <w:b/>
      <w:bCs/>
      <w:kern w:val="32"/>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F2D73"/>
    <w:pPr>
      <w:ind w:left="720"/>
      <w:contextualSpacing/>
    </w:pPr>
  </w:style>
  <w:style w:type="character" w:styleId="a4">
    <w:name w:val="Strong"/>
    <w:basedOn w:val="a0"/>
    <w:uiPriority w:val="22"/>
    <w:qFormat/>
    <w:rsid w:val="00927D39"/>
    <w:rPr>
      <w:b/>
      <w:bCs/>
    </w:rPr>
  </w:style>
  <w:style w:type="paragraph" w:styleId="a5">
    <w:name w:val="Normal (Web)"/>
    <w:aliases w:val="Обычный (веб) Знак Знак,Обычный (веб) Знак Знак Знак,Обычный (веб) Знак1,Обычный (веб) Знак1 Знак Знак1,Обычный (веб) Знак Знак Знак Знак1,Обычный (веб) Знак Знак1 Знак,Обычный (веб) Знак1 Знак Знак Знак,Обычный (веб) Знак1 Знак1"/>
    <w:basedOn w:val="a"/>
    <w:uiPriority w:val="99"/>
    <w:unhideWhenUsed/>
    <w:rsid w:val="00927D3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2">
    <w:name w:val="Body Text 2"/>
    <w:basedOn w:val="a"/>
    <w:link w:val="20"/>
    <w:rsid w:val="00F03431"/>
    <w:pPr>
      <w:spacing w:after="120" w:line="480" w:lineRule="auto"/>
    </w:pPr>
    <w:rPr>
      <w:rFonts w:ascii="Times New Roman" w:eastAsia="Calibri" w:hAnsi="Times New Roman" w:cs="Times New Roman"/>
      <w:sz w:val="24"/>
      <w:szCs w:val="24"/>
      <w:lang w:eastAsia="ru-RU"/>
    </w:rPr>
  </w:style>
  <w:style w:type="character" w:customStyle="1" w:styleId="20">
    <w:name w:val="Основной текст 2 Знак"/>
    <w:basedOn w:val="a0"/>
    <w:link w:val="2"/>
    <w:rsid w:val="00F03431"/>
    <w:rPr>
      <w:rFonts w:ascii="Times New Roman" w:eastAsia="Calibri" w:hAnsi="Times New Roman" w:cs="Times New Roman"/>
      <w:sz w:val="24"/>
      <w:szCs w:val="24"/>
      <w:lang w:eastAsia="ru-RU"/>
    </w:rPr>
  </w:style>
  <w:style w:type="paragraph" w:styleId="a6">
    <w:name w:val="Body Text Indent"/>
    <w:basedOn w:val="a"/>
    <w:link w:val="a7"/>
    <w:rsid w:val="00F03431"/>
    <w:pPr>
      <w:spacing w:after="120" w:line="240" w:lineRule="auto"/>
      <w:ind w:left="283"/>
    </w:pPr>
    <w:rPr>
      <w:rFonts w:ascii="Times New Roman" w:eastAsia="Times New Roman" w:hAnsi="Times New Roman" w:cs="Times New Roman"/>
      <w:sz w:val="24"/>
      <w:szCs w:val="24"/>
      <w:lang w:val="ru-RU" w:eastAsia="ru-RU"/>
    </w:rPr>
  </w:style>
  <w:style w:type="character" w:customStyle="1" w:styleId="a7">
    <w:name w:val="Основной текст с отступом Знак"/>
    <w:basedOn w:val="a0"/>
    <w:link w:val="a6"/>
    <w:rsid w:val="00F03431"/>
    <w:rPr>
      <w:rFonts w:ascii="Times New Roman" w:eastAsia="Times New Roman" w:hAnsi="Times New Roman" w:cs="Times New Roman"/>
      <w:sz w:val="24"/>
      <w:szCs w:val="24"/>
      <w:lang w:val="ru-RU" w:eastAsia="ru-RU"/>
    </w:rPr>
  </w:style>
  <w:style w:type="paragraph" w:styleId="a8">
    <w:name w:val="header"/>
    <w:basedOn w:val="a"/>
    <w:link w:val="a9"/>
    <w:uiPriority w:val="99"/>
    <w:rsid w:val="006F0A38"/>
    <w:pPr>
      <w:tabs>
        <w:tab w:val="center" w:pos="4677"/>
        <w:tab w:val="right" w:pos="9355"/>
      </w:tabs>
      <w:suppressAutoHyphens/>
      <w:spacing w:after="0" w:line="240" w:lineRule="auto"/>
    </w:pPr>
    <w:rPr>
      <w:rFonts w:ascii="Times New Roman" w:eastAsia="Times New Roman" w:hAnsi="Times New Roman" w:cs="Times New Roman"/>
      <w:sz w:val="24"/>
      <w:szCs w:val="24"/>
      <w:lang w:val="ru-RU" w:eastAsia="ar-SA"/>
    </w:rPr>
  </w:style>
  <w:style w:type="character" w:customStyle="1" w:styleId="a9">
    <w:name w:val="Верхний колонтитул Знак"/>
    <w:basedOn w:val="a0"/>
    <w:link w:val="a8"/>
    <w:uiPriority w:val="99"/>
    <w:rsid w:val="006F0A38"/>
    <w:rPr>
      <w:rFonts w:ascii="Times New Roman" w:eastAsia="Times New Roman" w:hAnsi="Times New Roman" w:cs="Times New Roman"/>
      <w:sz w:val="24"/>
      <w:szCs w:val="24"/>
      <w:lang w:val="ru-RU" w:eastAsia="ar-SA"/>
    </w:rPr>
  </w:style>
  <w:style w:type="paragraph" w:customStyle="1" w:styleId="11">
    <w:name w:val="Абзац списка1"/>
    <w:basedOn w:val="a"/>
    <w:uiPriority w:val="99"/>
    <w:rsid w:val="00B41595"/>
    <w:pPr>
      <w:spacing w:after="0" w:line="240" w:lineRule="auto"/>
      <w:ind w:left="720"/>
      <w:contextualSpacing/>
    </w:pPr>
    <w:rPr>
      <w:rFonts w:ascii="Times New Roman" w:eastAsia="Calibri" w:hAnsi="Times New Roman" w:cs="Times New Roman"/>
      <w:sz w:val="24"/>
      <w:szCs w:val="24"/>
      <w:lang w:eastAsia="uk-UA"/>
    </w:rPr>
  </w:style>
  <w:style w:type="character" w:customStyle="1" w:styleId="6">
    <w:name w:val="Основной текст (6)_"/>
    <w:basedOn w:val="a0"/>
    <w:link w:val="61"/>
    <w:uiPriority w:val="99"/>
    <w:rsid w:val="0067039C"/>
    <w:rPr>
      <w:rFonts w:ascii="Times New Roman" w:hAnsi="Times New Roman"/>
      <w:sz w:val="19"/>
      <w:szCs w:val="19"/>
      <w:shd w:val="clear" w:color="auto" w:fill="FFFFFF"/>
    </w:rPr>
  </w:style>
  <w:style w:type="paragraph" w:customStyle="1" w:styleId="61">
    <w:name w:val="Основной текст (6)1"/>
    <w:basedOn w:val="a"/>
    <w:link w:val="6"/>
    <w:uiPriority w:val="99"/>
    <w:rsid w:val="0067039C"/>
    <w:pPr>
      <w:shd w:val="clear" w:color="auto" w:fill="FFFFFF"/>
      <w:spacing w:after="0" w:line="216" w:lineRule="exact"/>
      <w:ind w:firstLine="280"/>
      <w:jc w:val="both"/>
    </w:pPr>
    <w:rPr>
      <w:rFonts w:ascii="Times New Roman" w:hAnsi="Times New Roman"/>
      <w:sz w:val="19"/>
      <w:szCs w:val="19"/>
    </w:rPr>
  </w:style>
  <w:style w:type="character" w:customStyle="1" w:styleId="10">
    <w:name w:val="Заголовок 1 Знак"/>
    <w:basedOn w:val="a0"/>
    <w:link w:val="1"/>
    <w:rsid w:val="003C7190"/>
    <w:rPr>
      <w:rFonts w:ascii="Arial" w:eastAsia="Times New Roman" w:hAnsi="Arial" w:cs="Times New Roman"/>
      <w:b/>
      <w:bCs/>
      <w:kern w:val="32"/>
      <w:sz w:val="32"/>
      <w:szCs w:val="32"/>
      <w:lang w:val="ru-RU" w:eastAsia="ru-RU"/>
    </w:rPr>
  </w:style>
  <w:style w:type="table" w:styleId="aa">
    <w:name w:val="Table Grid"/>
    <w:basedOn w:val="a1"/>
    <w:rsid w:val="003C7190"/>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rsid w:val="003C7190"/>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a0"/>
    <w:link w:val="3"/>
    <w:rsid w:val="003C7190"/>
    <w:rPr>
      <w:rFonts w:ascii="Times New Roman" w:eastAsia="Times New Roman" w:hAnsi="Times New Roman" w:cs="Times New Roman"/>
      <w:sz w:val="16"/>
      <w:szCs w:val="16"/>
      <w:lang w:val="ru-RU" w:eastAsia="ru-RU"/>
    </w:rPr>
  </w:style>
  <w:style w:type="paragraph" w:styleId="ab">
    <w:name w:val="footer"/>
    <w:basedOn w:val="a"/>
    <w:link w:val="ac"/>
    <w:uiPriority w:val="99"/>
    <w:rsid w:val="003C7190"/>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c">
    <w:name w:val="Нижний колонтитул Знак"/>
    <w:basedOn w:val="a0"/>
    <w:link w:val="ab"/>
    <w:uiPriority w:val="99"/>
    <w:rsid w:val="003C7190"/>
    <w:rPr>
      <w:rFonts w:ascii="Times New Roman" w:eastAsia="Times New Roman" w:hAnsi="Times New Roman" w:cs="Times New Roman"/>
      <w:sz w:val="24"/>
      <w:szCs w:val="24"/>
      <w:lang w:val="ru-RU" w:eastAsia="ru-RU"/>
    </w:rPr>
  </w:style>
  <w:style w:type="paragraph" w:styleId="ad">
    <w:name w:val="Balloon Text"/>
    <w:basedOn w:val="a"/>
    <w:link w:val="ae"/>
    <w:rsid w:val="003C7190"/>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3C7190"/>
    <w:rPr>
      <w:rFonts w:ascii="Tahoma" w:eastAsia="Times New Roman" w:hAnsi="Tahoma" w:cs="Times New Roman"/>
      <w:sz w:val="16"/>
      <w:szCs w:val="16"/>
    </w:rPr>
  </w:style>
  <w:style w:type="character" w:styleId="af">
    <w:name w:val="Hyperlink"/>
    <w:uiPriority w:val="99"/>
    <w:unhideWhenUsed/>
    <w:rsid w:val="009812F6"/>
    <w:rPr>
      <w:color w:val="0000FF"/>
      <w:u w:val="single"/>
    </w:rPr>
  </w:style>
  <w:style w:type="character" w:customStyle="1" w:styleId="A40">
    <w:name w:val="A4"/>
    <w:uiPriority w:val="99"/>
    <w:rsid w:val="009812F6"/>
    <w:rPr>
      <w:rFonts w:cs="SchoolBookC"/>
      <w:b/>
      <w:bCs/>
      <w:color w:val="000000"/>
      <w:sz w:val="18"/>
      <w:szCs w:val="18"/>
    </w:rPr>
  </w:style>
  <w:style w:type="character" w:customStyle="1" w:styleId="A50">
    <w:name w:val="A5"/>
    <w:uiPriority w:val="99"/>
    <w:rsid w:val="009812F6"/>
    <w:rPr>
      <w:rFonts w:cs="SchoolBookC"/>
      <w:color w:val="000000"/>
      <w:sz w:val="17"/>
      <w:szCs w:val="17"/>
    </w:rPr>
  </w:style>
  <w:style w:type="paragraph" w:styleId="af0">
    <w:name w:val="Body Text"/>
    <w:basedOn w:val="a"/>
    <w:link w:val="af1"/>
    <w:uiPriority w:val="99"/>
    <w:semiHidden/>
    <w:unhideWhenUsed/>
    <w:rsid w:val="009812F6"/>
    <w:pPr>
      <w:spacing w:after="120"/>
    </w:pPr>
  </w:style>
  <w:style w:type="character" w:customStyle="1" w:styleId="af1">
    <w:name w:val="Основной текст Знак"/>
    <w:basedOn w:val="a0"/>
    <w:link w:val="af0"/>
    <w:uiPriority w:val="99"/>
    <w:semiHidden/>
    <w:rsid w:val="009812F6"/>
  </w:style>
  <w:style w:type="character" w:customStyle="1" w:styleId="60">
    <w:name w:val="Основной текст (6)"/>
    <w:basedOn w:val="a0"/>
    <w:uiPriority w:val="99"/>
    <w:rsid w:val="009812F6"/>
    <w:rPr>
      <w:rFonts w:ascii="Times New Roman" w:hAnsi="Times New Roman"/>
      <w:sz w:val="19"/>
      <w:szCs w:val="19"/>
      <w:shd w:val="clear" w:color="auto" w:fill="FFFFFF"/>
    </w:rPr>
  </w:style>
  <w:style w:type="character" w:customStyle="1" w:styleId="label">
    <w:name w:val="label"/>
    <w:basedOn w:val="a0"/>
    <w:rsid w:val="00296E12"/>
  </w:style>
  <w:style w:type="character" w:customStyle="1" w:styleId="value">
    <w:name w:val="value"/>
    <w:basedOn w:val="a0"/>
    <w:rsid w:val="00296E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8633">
      <w:bodyDiv w:val="1"/>
      <w:marLeft w:val="0"/>
      <w:marRight w:val="0"/>
      <w:marTop w:val="0"/>
      <w:marBottom w:val="0"/>
      <w:divBdr>
        <w:top w:val="none" w:sz="0" w:space="0" w:color="auto"/>
        <w:left w:val="none" w:sz="0" w:space="0" w:color="auto"/>
        <w:bottom w:val="none" w:sz="0" w:space="0" w:color="auto"/>
        <w:right w:val="none" w:sz="0" w:space="0" w:color="auto"/>
      </w:divBdr>
      <w:divsChild>
        <w:div w:id="1625769615">
          <w:marLeft w:val="0"/>
          <w:marRight w:val="0"/>
          <w:marTop w:val="0"/>
          <w:marBottom w:val="0"/>
          <w:divBdr>
            <w:top w:val="none" w:sz="0" w:space="0" w:color="auto"/>
            <w:left w:val="none" w:sz="0" w:space="0" w:color="auto"/>
            <w:bottom w:val="none" w:sz="0" w:space="0" w:color="auto"/>
            <w:right w:val="none" w:sz="0" w:space="0" w:color="auto"/>
          </w:divBdr>
        </w:div>
        <w:div w:id="2004699899">
          <w:marLeft w:val="0"/>
          <w:marRight w:val="0"/>
          <w:marTop w:val="0"/>
          <w:marBottom w:val="0"/>
          <w:divBdr>
            <w:top w:val="none" w:sz="0" w:space="0" w:color="auto"/>
            <w:left w:val="none" w:sz="0" w:space="0" w:color="auto"/>
            <w:bottom w:val="none" w:sz="0" w:space="0" w:color="auto"/>
            <w:right w:val="none" w:sz="0" w:space="0" w:color="auto"/>
          </w:divBdr>
        </w:div>
        <w:div w:id="376197636">
          <w:marLeft w:val="0"/>
          <w:marRight w:val="0"/>
          <w:marTop w:val="0"/>
          <w:marBottom w:val="0"/>
          <w:divBdr>
            <w:top w:val="none" w:sz="0" w:space="0" w:color="auto"/>
            <w:left w:val="none" w:sz="0" w:space="0" w:color="auto"/>
            <w:bottom w:val="none" w:sz="0" w:space="0" w:color="auto"/>
            <w:right w:val="none" w:sz="0" w:space="0" w:color="auto"/>
          </w:divBdr>
        </w:div>
        <w:div w:id="2120097556">
          <w:marLeft w:val="0"/>
          <w:marRight w:val="0"/>
          <w:marTop w:val="0"/>
          <w:marBottom w:val="0"/>
          <w:divBdr>
            <w:top w:val="none" w:sz="0" w:space="0" w:color="auto"/>
            <w:left w:val="none" w:sz="0" w:space="0" w:color="auto"/>
            <w:bottom w:val="none" w:sz="0" w:space="0" w:color="auto"/>
            <w:right w:val="none" w:sz="0" w:space="0" w:color="auto"/>
          </w:divBdr>
        </w:div>
        <w:div w:id="1712608445">
          <w:marLeft w:val="0"/>
          <w:marRight w:val="0"/>
          <w:marTop w:val="0"/>
          <w:marBottom w:val="0"/>
          <w:divBdr>
            <w:top w:val="none" w:sz="0" w:space="0" w:color="auto"/>
            <w:left w:val="none" w:sz="0" w:space="0" w:color="auto"/>
            <w:bottom w:val="none" w:sz="0" w:space="0" w:color="auto"/>
            <w:right w:val="none" w:sz="0" w:space="0" w:color="auto"/>
          </w:divBdr>
        </w:div>
        <w:div w:id="1719011051">
          <w:marLeft w:val="0"/>
          <w:marRight w:val="0"/>
          <w:marTop w:val="0"/>
          <w:marBottom w:val="0"/>
          <w:divBdr>
            <w:top w:val="none" w:sz="0" w:space="0" w:color="auto"/>
            <w:left w:val="none" w:sz="0" w:space="0" w:color="auto"/>
            <w:bottom w:val="none" w:sz="0" w:space="0" w:color="auto"/>
            <w:right w:val="none" w:sz="0" w:space="0" w:color="auto"/>
          </w:divBdr>
        </w:div>
        <w:div w:id="1906640761">
          <w:marLeft w:val="0"/>
          <w:marRight w:val="0"/>
          <w:marTop w:val="0"/>
          <w:marBottom w:val="0"/>
          <w:divBdr>
            <w:top w:val="none" w:sz="0" w:space="0" w:color="auto"/>
            <w:left w:val="none" w:sz="0" w:space="0" w:color="auto"/>
            <w:bottom w:val="none" w:sz="0" w:space="0" w:color="auto"/>
            <w:right w:val="none" w:sz="0" w:space="0" w:color="auto"/>
          </w:divBdr>
        </w:div>
        <w:div w:id="800683732">
          <w:marLeft w:val="0"/>
          <w:marRight w:val="0"/>
          <w:marTop w:val="0"/>
          <w:marBottom w:val="0"/>
          <w:divBdr>
            <w:top w:val="none" w:sz="0" w:space="0" w:color="auto"/>
            <w:left w:val="none" w:sz="0" w:space="0" w:color="auto"/>
            <w:bottom w:val="none" w:sz="0" w:space="0" w:color="auto"/>
            <w:right w:val="none" w:sz="0" w:space="0" w:color="auto"/>
          </w:divBdr>
        </w:div>
        <w:div w:id="1636641808">
          <w:marLeft w:val="0"/>
          <w:marRight w:val="0"/>
          <w:marTop w:val="0"/>
          <w:marBottom w:val="0"/>
          <w:divBdr>
            <w:top w:val="none" w:sz="0" w:space="0" w:color="auto"/>
            <w:left w:val="none" w:sz="0" w:space="0" w:color="auto"/>
            <w:bottom w:val="none" w:sz="0" w:space="0" w:color="auto"/>
            <w:right w:val="none" w:sz="0" w:space="0" w:color="auto"/>
          </w:divBdr>
        </w:div>
        <w:div w:id="1860971550">
          <w:marLeft w:val="0"/>
          <w:marRight w:val="0"/>
          <w:marTop w:val="0"/>
          <w:marBottom w:val="0"/>
          <w:divBdr>
            <w:top w:val="none" w:sz="0" w:space="0" w:color="auto"/>
            <w:left w:val="none" w:sz="0" w:space="0" w:color="auto"/>
            <w:bottom w:val="none" w:sz="0" w:space="0" w:color="auto"/>
            <w:right w:val="none" w:sz="0" w:space="0" w:color="auto"/>
          </w:divBdr>
        </w:div>
        <w:div w:id="564994309">
          <w:marLeft w:val="0"/>
          <w:marRight w:val="0"/>
          <w:marTop w:val="0"/>
          <w:marBottom w:val="0"/>
          <w:divBdr>
            <w:top w:val="none" w:sz="0" w:space="0" w:color="auto"/>
            <w:left w:val="none" w:sz="0" w:space="0" w:color="auto"/>
            <w:bottom w:val="none" w:sz="0" w:space="0" w:color="auto"/>
            <w:right w:val="none" w:sz="0" w:space="0" w:color="auto"/>
          </w:divBdr>
        </w:div>
        <w:div w:id="1416049419">
          <w:marLeft w:val="0"/>
          <w:marRight w:val="0"/>
          <w:marTop w:val="0"/>
          <w:marBottom w:val="0"/>
          <w:divBdr>
            <w:top w:val="none" w:sz="0" w:space="0" w:color="auto"/>
            <w:left w:val="none" w:sz="0" w:space="0" w:color="auto"/>
            <w:bottom w:val="none" w:sz="0" w:space="0" w:color="auto"/>
            <w:right w:val="none" w:sz="0" w:space="0" w:color="auto"/>
          </w:divBdr>
        </w:div>
        <w:div w:id="999697660">
          <w:marLeft w:val="0"/>
          <w:marRight w:val="0"/>
          <w:marTop w:val="0"/>
          <w:marBottom w:val="0"/>
          <w:divBdr>
            <w:top w:val="none" w:sz="0" w:space="0" w:color="auto"/>
            <w:left w:val="none" w:sz="0" w:space="0" w:color="auto"/>
            <w:bottom w:val="none" w:sz="0" w:space="0" w:color="auto"/>
            <w:right w:val="none" w:sz="0" w:space="0" w:color="auto"/>
          </w:divBdr>
        </w:div>
        <w:div w:id="1660498153">
          <w:marLeft w:val="0"/>
          <w:marRight w:val="0"/>
          <w:marTop w:val="0"/>
          <w:marBottom w:val="0"/>
          <w:divBdr>
            <w:top w:val="none" w:sz="0" w:space="0" w:color="auto"/>
            <w:left w:val="none" w:sz="0" w:space="0" w:color="auto"/>
            <w:bottom w:val="none" w:sz="0" w:space="0" w:color="auto"/>
            <w:right w:val="none" w:sz="0" w:space="0" w:color="auto"/>
          </w:divBdr>
        </w:div>
        <w:div w:id="69232221">
          <w:marLeft w:val="0"/>
          <w:marRight w:val="0"/>
          <w:marTop w:val="0"/>
          <w:marBottom w:val="0"/>
          <w:divBdr>
            <w:top w:val="none" w:sz="0" w:space="0" w:color="auto"/>
            <w:left w:val="none" w:sz="0" w:space="0" w:color="auto"/>
            <w:bottom w:val="none" w:sz="0" w:space="0" w:color="auto"/>
            <w:right w:val="none" w:sz="0" w:space="0" w:color="auto"/>
          </w:divBdr>
        </w:div>
        <w:div w:id="584189124">
          <w:marLeft w:val="0"/>
          <w:marRight w:val="0"/>
          <w:marTop w:val="0"/>
          <w:marBottom w:val="0"/>
          <w:divBdr>
            <w:top w:val="none" w:sz="0" w:space="0" w:color="auto"/>
            <w:left w:val="none" w:sz="0" w:space="0" w:color="auto"/>
            <w:bottom w:val="none" w:sz="0" w:space="0" w:color="auto"/>
            <w:right w:val="none" w:sz="0" w:space="0" w:color="auto"/>
          </w:divBdr>
        </w:div>
        <w:div w:id="1634090683">
          <w:marLeft w:val="0"/>
          <w:marRight w:val="0"/>
          <w:marTop w:val="0"/>
          <w:marBottom w:val="0"/>
          <w:divBdr>
            <w:top w:val="none" w:sz="0" w:space="0" w:color="auto"/>
            <w:left w:val="none" w:sz="0" w:space="0" w:color="auto"/>
            <w:bottom w:val="none" w:sz="0" w:space="0" w:color="auto"/>
            <w:right w:val="none" w:sz="0" w:space="0" w:color="auto"/>
          </w:divBdr>
        </w:div>
        <w:div w:id="673725911">
          <w:marLeft w:val="0"/>
          <w:marRight w:val="0"/>
          <w:marTop w:val="0"/>
          <w:marBottom w:val="0"/>
          <w:divBdr>
            <w:top w:val="none" w:sz="0" w:space="0" w:color="auto"/>
            <w:left w:val="none" w:sz="0" w:space="0" w:color="auto"/>
            <w:bottom w:val="none" w:sz="0" w:space="0" w:color="auto"/>
            <w:right w:val="none" w:sz="0" w:space="0" w:color="auto"/>
          </w:divBdr>
        </w:div>
        <w:div w:id="1949727959">
          <w:marLeft w:val="0"/>
          <w:marRight w:val="0"/>
          <w:marTop w:val="0"/>
          <w:marBottom w:val="0"/>
          <w:divBdr>
            <w:top w:val="none" w:sz="0" w:space="0" w:color="auto"/>
            <w:left w:val="none" w:sz="0" w:space="0" w:color="auto"/>
            <w:bottom w:val="none" w:sz="0" w:space="0" w:color="auto"/>
            <w:right w:val="none" w:sz="0" w:space="0" w:color="auto"/>
          </w:divBdr>
        </w:div>
        <w:div w:id="1963152715">
          <w:marLeft w:val="0"/>
          <w:marRight w:val="0"/>
          <w:marTop w:val="0"/>
          <w:marBottom w:val="0"/>
          <w:divBdr>
            <w:top w:val="none" w:sz="0" w:space="0" w:color="auto"/>
            <w:left w:val="none" w:sz="0" w:space="0" w:color="auto"/>
            <w:bottom w:val="none" w:sz="0" w:space="0" w:color="auto"/>
            <w:right w:val="none" w:sz="0" w:space="0" w:color="auto"/>
          </w:divBdr>
        </w:div>
        <w:div w:id="969677165">
          <w:marLeft w:val="0"/>
          <w:marRight w:val="0"/>
          <w:marTop w:val="0"/>
          <w:marBottom w:val="0"/>
          <w:divBdr>
            <w:top w:val="none" w:sz="0" w:space="0" w:color="auto"/>
            <w:left w:val="none" w:sz="0" w:space="0" w:color="auto"/>
            <w:bottom w:val="none" w:sz="0" w:space="0" w:color="auto"/>
            <w:right w:val="none" w:sz="0" w:space="0" w:color="auto"/>
          </w:divBdr>
        </w:div>
        <w:div w:id="2048488469">
          <w:marLeft w:val="0"/>
          <w:marRight w:val="0"/>
          <w:marTop w:val="0"/>
          <w:marBottom w:val="0"/>
          <w:divBdr>
            <w:top w:val="none" w:sz="0" w:space="0" w:color="auto"/>
            <w:left w:val="none" w:sz="0" w:space="0" w:color="auto"/>
            <w:bottom w:val="none" w:sz="0" w:space="0" w:color="auto"/>
            <w:right w:val="none" w:sz="0" w:space="0" w:color="auto"/>
          </w:divBdr>
        </w:div>
        <w:div w:id="1942569548">
          <w:marLeft w:val="0"/>
          <w:marRight w:val="0"/>
          <w:marTop w:val="0"/>
          <w:marBottom w:val="0"/>
          <w:divBdr>
            <w:top w:val="none" w:sz="0" w:space="0" w:color="auto"/>
            <w:left w:val="none" w:sz="0" w:space="0" w:color="auto"/>
            <w:bottom w:val="none" w:sz="0" w:space="0" w:color="auto"/>
            <w:right w:val="none" w:sz="0" w:space="0" w:color="auto"/>
          </w:divBdr>
        </w:div>
      </w:divsChild>
    </w:div>
    <w:div w:id="171795860">
      <w:bodyDiv w:val="1"/>
      <w:marLeft w:val="0"/>
      <w:marRight w:val="0"/>
      <w:marTop w:val="0"/>
      <w:marBottom w:val="0"/>
      <w:divBdr>
        <w:top w:val="none" w:sz="0" w:space="0" w:color="auto"/>
        <w:left w:val="none" w:sz="0" w:space="0" w:color="auto"/>
        <w:bottom w:val="none" w:sz="0" w:space="0" w:color="auto"/>
        <w:right w:val="none" w:sz="0" w:space="0" w:color="auto"/>
      </w:divBdr>
      <w:divsChild>
        <w:div w:id="1606619637">
          <w:marLeft w:val="0"/>
          <w:marRight w:val="0"/>
          <w:marTop w:val="0"/>
          <w:marBottom w:val="0"/>
          <w:divBdr>
            <w:top w:val="none" w:sz="0" w:space="0" w:color="auto"/>
            <w:left w:val="none" w:sz="0" w:space="0" w:color="auto"/>
            <w:bottom w:val="none" w:sz="0" w:space="0" w:color="auto"/>
            <w:right w:val="none" w:sz="0" w:space="0" w:color="auto"/>
          </w:divBdr>
        </w:div>
        <w:div w:id="1898857686">
          <w:marLeft w:val="0"/>
          <w:marRight w:val="0"/>
          <w:marTop w:val="0"/>
          <w:marBottom w:val="0"/>
          <w:divBdr>
            <w:top w:val="none" w:sz="0" w:space="0" w:color="auto"/>
            <w:left w:val="none" w:sz="0" w:space="0" w:color="auto"/>
            <w:bottom w:val="none" w:sz="0" w:space="0" w:color="auto"/>
            <w:right w:val="none" w:sz="0" w:space="0" w:color="auto"/>
          </w:divBdr>
        </w:div>
        <w:div w:id="1913730212">
          <w:marLeft w:val="0"/>
          <w:marRight w:val="0"/>
          <w:marTop w:val="0"/>
          <w:marBottom w:val="0"/>
          <w:divBdr>
            <w:top w:val="none" w:sz="0" w:space="0" w:color="auto"/>
            <w:left w:val="none" w:sz="0" w:space="0" w:color="auto"/>
            <w:bottom w:val="none" w:sz="0" w:space="0" w:color="auto"/>
            <w:right w:val="none" w:sz="0" w:space="0" w:color="auto"/>
          </w:divBdr>
        </w:div>
        <w:div w:id="259919054">
          <w:marLeft w:val="0"/>
          <w:marRight w:val="0"/>
          <w:marTop w:val="0"/>
          <w:marBottom w:val="0"/>
          <w:divBdr>
            <w:top w:val="none" w:sz="0" w:space="0" w:color="auto"/>
            <w:left w:val="none" w:sz="0" w:space="0" w:color="auto"/>
            <w:bottom w:val="none" w:sz="0" w:space="0" w:color="auto"/>
            <w:right w:val="none" w:sz="0" w:space="0" w:color="auto"/>
          </w:divBdr>
        </w:div>
        <w:div w:id="979655640">
          <w:marLeft w:val="0"/>
          <w:marRight w:val="0"/>
          <w:marTop w:val="0"/>
          <w:marBottom w:val="0"/>
          <w:divBdr>
            <w:top w:val="none" w:sz="0" w:space="0" w:color="auto"/>
            <w:left w:val="none" w:sz="0" w:space="0" w:color="auto"/>
            <w:bottom w:val="none" w:sz="0" w:space="0" w:color="auto"/>
            <w:right w:val="none" w:sz="0" w:space="0" w:color="auto"/>
          </w:divBdr>
        </w:div>
        <w:div w:id="383287186">
          <w:marLeft w:val="0"/>
          <w:marRight w:val="0"/>
          <w:marTop w:val="0"/>
          <w:marBottom w:val="0"/>
          <w:divBdr>
            <w:top w:val="none" w:sz="0" w:space="0" w:color="auto"/>
            <w:left w:val="none" w:sz="0" w:space="0" w:color="auto"/>
            <w:bottom w:val="none" w:sz="0" w:space="0" w:color="auto"/>
            <w:right w:val="none" w:sz="0" w:space="0" w:color="auto"/>
          </w:divBdr>
        </w:div>
        <w:div w:id="859970377">
          <w:marLeft w:val="0"/>
          <w:marRight w:val="0"/>
          <w:marTop w:val="0"/>
          <w:marBottom w:val="0"/>
          <w:divBdr>
            <w:top w:val="none" w:sz="0" w:space="0" w:color="auto"/>
            <w:left w:val="none" w:sz="0" w:space="0" w:color="auto"/>
            <w:bottom w:val="none" w:sz="0" w:space="0" w:color="auto"/>
            <w:right w:val="none" w:sz="0" w:space="0" w:color="auto"/>
          </w:divBdr>
        </w:div>
        <w:div w:id="1257520046">
          <w:marLeft w:val="0"/>
          <w:marRight w:val="0"/>
          <w:marTop w:val="0"/>
          <w:marBottom w:val="0"/>
          <w:divBdr>
            <w:top w:val="none" w:sz="0" w:space="0" w:color="auto"/>
            <w:left w:val="none" w:sz="0" w:space="0" w:color="auto"/>
            <w:bottom w:val="none" w:sz="0" w:space="0" w:color="auto"/>
            <w:right w:val="none" w:sz="0" w:space="0" w:color="auto"/>
          </w:divBdr>
        </w:div>
        <w:div w:id="779228256">
          <w:marLeft w:val="0"/>
          <w:marRight w:val="0"/>
          <w:marTop w:val="0"/>
          <w:marBottom w:val="0"/>
          <w:divBdr>
            <w:top w:val="none" w:sz="0" w:space="0" w:color="auto"/>
            <w:left w:val="none" w:sz="0" w:space="0" w:color="auto"/>
            <w:bottom w:val="none" w:sz="0" w:space="0" w:color="auto"/>
            <w:right w:val="none" w:sz="0" w:space="0" w:color="auto"/>
          </w:divBdr>
        </w:div>
        <w:div w:id="1118184363">
          <w:marLeft w:val="0"/>
          <w:marRight w:val="0"/>
          <w:marTop w:val="0"/>
          <w:marBottom w:val="0"/>
          <w:divBdr>
            <w:top w:val="none" w:sz="0" w:space="0" w:color="auto"/>
            <w:left w:val="none" w:sz="0" w:space="0" w:color="auto"/>
            <w:bottom w:val="none" w:sz="0" w:space="0" w:color="auto"/>
            <w:right w:val="none" w:sz="0" w:space="0" w:color="auto"/>
          </w:divBdr>
        </w:div>
        <w:div w:id="1976636977">
          <w:marLeft w:val="0"/>
          <w:marRight w:val="0"/>
          <w:marTop w:val="0"/>
          <w:marBottom w:val="0"/>
          <w:divBdr>
            <w:top w:val="none" w:sz="0" w:space="0" w:color="auto"/>
            <w:left w:val="none" w:sz="0" w:space="0" w:color="auto"/>
            <w:bottom w:val="none" w:sz="0" w:space="0" w:color="auto"/>
            <w:right w:val="none" w:sz="0" w:space="0" w:color="auto"/>
          </w:divBdr>
        </w:div>
        <w:div w:id="1941521899">
          <w:marLeft w:val="0"/>
          <w:marRight w:val="0"/>
          <w:marTop w:val="0"/>
          <w:marBottom w:val="0"/>
          <w:divBdr>
            <w:top w:val="none" w:sz="0" w:space="0" w:color="auto"/>
            <w:left w:val="none" w:sz="0" w:space="0" w:color="auto"/>
            <w:bottom w:val="none" w:sz="0" w:space="0" w:color="auto"/>
            <w:right w:val="none" w:sz="0" w:space="0" w:color="auto"/>
          </w:divBdr>
        </w:div>
        <w:div w:id="1884826965">
          <w:marLeft w:val="0"/>
          <w:marRight w:val="0"/>
          <w:marTop w:val="0"/>
          <w:marBottom w:val="0"/>
          <w:divBdr>
            <w:top w:val="none" w:sz="0" w:space="0" w:color="auto"/>
            <w:left w:val="none" w:sz="0" w:space="0" w:color="auto"/>
            <w:bottom w:val="none" w:sz="0" w:space="0" w:color="auto"/>
            <w:right w:val="none" w:sz="0" w:space="0" w:color="auto"/>
          </w:divBdr>
        </w:div>
        <w:div w:id="664359885">
          <w:marLeft w:val="0"/>
          <w:marRight w:val="0"/>
          <w:marTop w:val="0"/>
          <w:marBottom w:val="0"/>
          <w:divBdr>
            <w:top w:val="none" w:sz="0" w:space="0" w:color="auto"/>
            <w:left w:val="none" w:sz="0" w:space="0" w:color="auto"/>
            <w:bottom w:val="none" w:sz="0" w:space="0" w:color="auto"/>
            <w:right w:val="none" w:sz="0" w:space="0" w:color="auto"/>
          </w:divBdr>
        </w:div>
        <w:div w:id="2099591094">
          <w:marLeft w:val="0"/>
          <w:marRight w:val="0"/>
          <w:marTop w:val="0"/>
          <w:marBottom w:val="0"/>
          <w:divBdr>
            <w:top w:val="none" w:sz="0" w:space="0" w:color="auto"/>
            <w:left w:val="none" w:sz="0" w:space="0" w:color="auto"/>
            <w:bottom w:val="none" w:sz="0" w:space="0" w:color="auto"/>
            <w:right w:val="none" w:sz="0" w:space="0" w:color="auto"/>
          </w:divBdr>
        </w:div>
        <w:div w:id="1488739795">
          <w:marLeft w:val="0"/>
          <w:marRight w:val="0"/>
          <w:marTop w:val="0"/>
          <w:marBottom w:val="0"/>
          <w:divBdr>
            <w:top w:val="none" w:sz="0" w:space="0" w:color="auto"/>
            <w:left w:val="none" w:sz="0" w:space="0" w:color="auto"/>
            <w:bottom w:val="none" w:sz="0" w:space="0" w:color="auto"/>
            <w:right w:val="none" w:sz="0" w:space="0" w:color="auto"/>
          </w:divBdr>
        </w:div>
        <w:div w:id="297340559">
          <w:marLeft w:val="0"/>
          <w:marRight w:val="0"/>
          <w:marTop w:val="0"/>
          <w:marBottom w:val="0"/>
          <w:divBdr>
            <w:top w:val="none" w:sz="0" w:space="0" w:color="auto"/>
            <w:left w:val="none" w:sz="0" w:space="0" w:color="auto"/>
            <w:bottom w:val="none" w:sz="0" w:space="0" w:color="auto"/>
            <w:right w:val="none" w:sz="0" w:space="0" w:color="auto"/>
          </w:divBdr>
        </w:div>
        <w:div w:id="77673904">
          <w:marLeft w:val="0"/>
          <w:marRight w:val="0"/>
          <w:marTop w:val="0"/>
          <w:marBottom w:val="0"/>
          <w:divBdr>
            <w:top w:val="none" w:sz="0" w:space="0" w:color="auto"/>
            <w:left w:val="none" w:sz="0" w:space="0" w:color="auto"/>
            <w:bottom w:val="none" w:sz="0" w:space="0" w:color="auto"/>
            <w:right w:val="none" w:sz="0" w:space="0" w:color="auto"/>
          </w:divBdr>
        </w:div>
        <w:div w:id="1026100761">
          <w:marLeft w:val="0"/>
          <w:marRight w:val="0"/>
          <w:marTop w:val="0"/>
          <w:marBottom w:val="0"/>
          <w:divBdr>
            <w:top w:val="none" w:sz="0" w:space="0" w:color="auto"/>
            <w:left w:val="none" w:sz="0" w:space="0" w:color="auto"/>
            <w:bottom w:val="none" w:sz="0" w:space="0" w:color="auto"/>
            <w:right w:val="none" w:sz="0" w:space="0" w:color="auto"/>
          </w:divBdr>
        </w:div>
        <w:div w:id="1490444788">
          <w:marLeft w:val="0"/>
          <w:marRight w:val="0"/>
          <w:marTop w:val="0"/>
          <w:marBottom w:val="0"/>
          <w:divBdr>
            <w:top w:val="none" w:sz="0" w:space="0" w:color="auto"/>
            <w:left w:val="none" w:sz="0" w:space="0" w:color="auto"/>
            <w:bottom w:val="none" w:sz="0" w:space="0" w:color="auto"/>
            <w:right w:val="none" w:sz="0" w:space="0" w:color="auto"/>
          </w:divBdr>
        </w:div>
        <w:div w:id="57704337">
          <w:marLeft w:val="0"/>
          <w:marRight w:val="0"/>
          <w:marTop w:val="0"/>
          <w:marBottom w:val="0"/>
          <w:divBdr>
            <w:top w:val="none" w:sz="0" w:space="0" w:color="auto"/>
            <w:left w:val="none" w:sz="0" w:space="0" w:color="auto"/>
            <w:bottom w:val="none" w:sz="0" w:space="0" w:color="auto"/>
            <w:right w:val="none" w:sz="0" w:space="0" w:color="auto"/>
          </w:divBdr>
        </w:div>
        <w:div w:id="42558750">
          <w:marLeft w:val="0"/>
          <w:marRight w:val="0"/>
          <w:marTop w:val="0"/>
          <w:marBottom w:val="0"/>
          <w:divBdr>
            <w:top w:val="none" w:sz="0" w:space="0" w:color="auto"/>
            <w:left w:val="none" w:sz="0" w:space="0" w:color="auto"/>
            <w:bottom w:val="none" w:sz="0" w:space="0" w:color="auto"/>
            <w:right w:val="none" w:sz="0" w:space="0" w:color="auto"/>
          </w:divBdr>
        </w:div>
        <w:div w:id="1750077728">
          <w:marLeft w:val="0"/>
          <w:marRight w:val="0"/>
          <w:marTop w:val="0"/>
          <w:marBottom w:val="0"/>
          <w:divBdr>
            <w:top w:val="none" w:sz="0" w:space="0" w:color="auto"/>
            <w:left w:val="none" w:sz="0" w:space="0" w:color="auto"/>
            <w:bottom w:val="none" w:sz="0" w:space="0" w:color="auto"/>
            <w:right w:val="none" w:sz="0" w:space="0" w:color="auto"/>
          </w:divBdr>
        </w:div>
        <w:div w:id="211617635">
          <w:marLeft w:val="0"/>
          <w:marRight w:val="0"/>
          <w:marTop w:val="0"/>
          <w:marBottom w:val="0"/>
          <w:divBdr>
            <w:top w:val="none" w:sz="0" w:space="0" w:color="auto"/>
            <w:left w:val="none" w:sz="0" w:space="0" w:color="auto"/>
            <w:bottom w:val="none" w:sz="0" w:space="0" w:color="auto"/>
            <w:right w:val="none" w:sz="0" w:space="0" w:color="auto"/>
          </w:divBdr>
        </w:div>
        <w:div w:id="1626233277">
          <w:marLeft w:val="0"/>
          <w:marRight w:val="0"/>
          <w:marTop w:val="0"/>
          <w:marBottom w:val="0"/>
          <w:divBdr>
            <w:top w:val="none" w:sz="0" w:space="0" w:color="auto"/>
            <w:left w:val="none" w:sz="0" w:space="0" w:color="auto"/>
            <w:bottom w:val="none" w:sz="0" w:space="0" w:color="auto"/>
            <w:right w:val="none" w:sz="0" w:space="0" w:color="auto"/>
          </w:divBdr>
        </w:div>
        <w:div w:id="1482575328">
          <w:marLeft w:val="0"/>
          <w:marRight w:val="0"/>
          <w:marTop w:val="0"/>
          <w:marBottom w:val="0"/>
          <w:divBdr>
            <w:top w:val="none" w:sz="0" w:space="0" w:color="auto"/>
            <w:left w:val="none" w:sz="0" w:space="0" w:color="auto"/>
            <w:bottom w:val="none" w:sz="0" w:space="0" w:color="auto"/>
            <w:right w:val="none" w:sz="0" w:space="0" w:color="auto"/>
          </w:divBdr>
        </w:div>
        <w:div w:id="656689525">
          <w:marLeft w:val="0"/>
          <w:marRight w:val="0"/>
          <w:marTop w:val="0"/>
          <w:marBottom w:val="0"/>
          <w:divBdr>
            <w:top w:val="none" w:sz="0" w:space="0" w:color="auto"/>
            <w:left w:val="none" w:sz="0" w:space="0" w:color="auto"/>
            <w:bottom w:val="none" w:sz="0" w:space="0" w:color="auto"/>
            <w:right w:val="none" w:sz="0" w:space="0" w:color="auto"/>
          </w:divBdr>
        </w:div>
        <w:div w:id="864711015">
          <w:marLeft w:val="0"/>
          <w:marRight w:val="0"/>
          <w:marTop w:val="0"/>
          <w:marBottom w:val="0"/>
          <w:divBdr>
            <w:top w:val="none" w:sz="0" w:space="0" w:color="auto"/>
            <w:left w:val="none" w:sz="0" w:space="0" w:color="auto"/>
            <w:bottom w:val="none" w:sz="0" w:space="0" w:color="auto"/>
            <w:right w:val="none" w:sz="0" w:space="0" w:color="auto"/>
          </w:divBdr>
        </w:div>
        <w:div w:id="470635361">
          <w:marLeft w:val="0"/>
          <w:marRight w:val="0"/>
          <w:marTop w:val="0"/>
          <w:marBottom w:val="0"/>
          <w:divBdr>
            <w:top w:val="none" w:sz="0" w:space="0" w:color="auto"/>
            <w:left w:val="none" w:sz="0" w:space="0" w:color="auto"/>
            <w:bottom w:val="none" w:sz="0" w:space="0" w:color="auto"/>
            <w:right w:val="none" w:sz="0" w:space="0" w:color="auto"/>
          </w:divBdr>
        </w:div>
        <w:div w:id="1339428886">
          <w:marLeft w:val="0"/>
          <w:marRight w:val="0"/>
          <w:marTop w:val="0"/>
          <w:marBottom w:val="0"/>
          <w:divBdr>
            <w:top w:val="none" w:sz="0" w:space="0" w:color="auto"/>
            <w:left w:val="none" w:sz="0" w:space="0" w:color="auto"/>
            <w:bottom w:val="none" w:sz="0" w:space="0" w:color="auto"/>
            <w:right w:val="none" w:sz="0" w:space="0" w:color="auto"/>
          </w:divBdr>
        </w:div>
        <w:div w:id="766776789">
          <w:marLeft w:val="0"/>
          <w:marRight w:val="0"/>
          <w:marTop w:val="0"/>
          <w:marBottom w:val="0"/>
          <w:divBdr>
            <w:top w:val="none" w:sz="0" w:space="0" w:color="auto"/>
            <w:left w:val="none" w:sz="0" w:space="0" w:color="auto"/>
            <w:bottom w:val="none" w:sz="0" w:space="0" w:color="auto"/>
            <w:right w:val="none" w:sz="0" w:space="0" w:color="auto"/>
          </w:divBdr>
        </w:div>
        <w:div w:id="517039251">
          <w:marLeft w:val="0"/>
          <w:marRight w:val="0"/>
          <w:marTop w:val="0"/>
          <w:marBottom w:val="0"/>
          <w:divBdr>
            <w:top w:val="none" w:sz="0" w:space="0" w:color="auto"/>
            <w:left w:val="none" w:sz="0" w:space="0" w:color="auto"/>
            <w:bottom w:val="none" w:sz="0" w:space="0" w:color="auto"/>
            <w:right w:val="none" w:sz="0" w:space="0" w:color="auto"/>
          </w:divBdr>
        </w:div>
      </w:divsChild>
    </w:div>
    <w:div w:id="1264146773">
      <w:bodyDiv w:val="1"/>
      <w:marLeft w:val="0"/>
      <w:marRight w:val="0"/>
      <w:marTop w:val="0"/>
      <w:marBottom w:val="0"/>
      <w:divBdr>
        <w:top w:val="none" w:sz="0" w:space="0" w:color="auto"/>
        <w:left w:val="none" w:sz="0" w:space="0" w:color="auto"/>
        <w:bottom w:val="none" w:sz="0" w:space="0" w:color="auto"/>
        <w:right w:val="none" w:sz="0" w:space="0" w:color="auto"/>
      </w:divBdr>
      <w:divsChild>
        <w:div w:id="2145612200">
          <w:marLeft w:val="0"/>
          <w:marRight w:val="0"/>
          <w:marTop w:val="0"/>
          <w:marBottom w:val="0"/>
          <w:divBdr>
            <w:top w:val="none" w:sz="0" w:space="0" w:color="auto"/>
            <w:left w:val="none" w:sz="0" w:space="0" w:color="auto"/>
            <w:bottom w:val="none" w:sz="0" w:space="0" w:color="auto"/>
            <w:right w:val="none" w:sz="0" w:space="0" w:color="auto"/>
          </w:divBdr>
        </w:div>
        <w:div w:id="1777485471">
          <w:marLeft w:val="0"/>
          <w:marRight w:val="0"/>
          <w:marTop w:val="0"/>
          <w:marBottom w:val="0"/>
          <w:divBdr>
            <w:top w:val="none" w:sz="0" w:space="0" w:color="auto"/>
            <w:left w:val="none" w:sz="0" w:space="0" w:color="auto"/>
            <w:bottom w:val="none" w:sz="0" w:space="0" w:color="auto"/>
            <w:right w:val="none" w:sz="0" w:space="0" w:color="auto"/>
          </w:divBdr>
        </w:div>
        <w:div w:id="1282493217">
          <w:marLeft w:val="0"/>
          <w:marRight w:val="0"/>
          <w:marTop w:val="0"/>
          <w:marBottom w:val="0"/>
          <w:divBdr>
            <w:top w:val="none" w:sz="0" w:space="0" w:color="auto"/>
            <w:left w:val="none" w:sz="0" w:space="0" w:color="auto"/>
            <w:bottom w:val="none" w:sz="0" w:space="0" w:color="auto"/>
            <w:right w:val="none" w:sz="0" w:space="0" w:color="auto"/>
          </w:divBdr>
        </w:div>
        <w:div w:id="1416170538">
          <w:marLeft w:val="0"/>
          <w:marRight w:val="0"/>
          <w:marTop w:val="0"/>
          <w:marBottom w:val="0"/>
          <w:divBdr>
            <w:top w:val="none" w:sz="0" w:space="0" w:color="auto"/>
            <w:left w:val="none" w:sz="0" w:space="0" w:color="auto"/>
            <w:bottom w:val="none" w:sz="0" w:space="0" w:color="auto"/>
            <w:right w:val="none" w:sz="0" w:space="0" w:color="auto"/>
          </w:divBdr>
        </w:div>
        <w:div w:id="1097483219">
          <w:marLeft w:val="0"/>
          <w:marRight w:val="0"/>
          <w:marTop w:val="0"/>
          <w:marBottom w:val="0"/>
          <w:divBdr>
            <w:top w:val="none" w:sz="0" w:space="0" w:color="auto"/>
            <w:left w:val="none" w:sz="0" w:space="0" w:color="auto"/>
            <w:bottom w:val="none" w:sz="0" w:space="0" w:color="auto"/>
            <w:right w:val="none" w:sz="0" w:space="0" w:color="auto"/>
          </w:divBdr>
        </w:div>
        <w:div w:id="366636943">
          <w:marLeft w:val="0"/>
          <w:marRight w:val="0"/>
          <w:marTop w:val="0"/>
          <w:marBottom w:val="0"/>
          <w:divBdr>
            <w:top w:val="none" w:sz="0" w:space="0" w:color="auto"/>
            <w:left w:val="none" w:sz="0" w:space="0" w:color="auto"/>
            <w:bottom w:val="none" w:sz="0" w:space="0" w:color="auto"/>
            <w:right w:val="none" w:sz="0" w:space="0" w:color="auto"/>
          </w:divBdr>
        </w:div>
        <w:div w:id="1705670180">
          <w:marLeft w:val="0"/>
          <w:marRight w:val="0"/>
          <w:marTop w:val="0"/>
          <w:marBottom w:val="0"/>
          <w:divBdr>
            <w:top w:val="none" w:sz="0" w:space="0" w:color="auto"/>
            <w:left w:val="none" w:sz="0" w:space="0" w:color="auto"/>
            <w:bottom w:val="none" w:sz="0" w:space="0" w:color="auto"/>
            <w:right w:val="none" w:sz="0" w:space="0" w:color="auto"/>
          </w:divBdr>
        </w:div>
        <w:div w:id="1547988896">
          <w:marLeft w:val="0"/>
          <w:marRight w:val="0"/>
          <w:marTop w:val="0"/>
          <w:marBottom w:val="0"/>
          <w:divBdr>
            <w:top w:val="none" w:sz="0" w:space="0" w:color="auto"/>
            <w:left w:val="none" w:sz="0" w:space="0" w:color="auto"/>
            <w:bottom w:val="none" w:sz="0" w:space="0" w:color="auto"/>
            <w:right w:val="none" w:sz="0" w:space="0" w:color="auto"/>
          </w:divBdr>
        </w:div>
        <w:div w:id="2085225180">
          <w:marLeft w:val="0"/>
          <w:marRight w:val="0"/>
          <w:marTop w:val="0"/>
          <w:marBottom w:val="0"/>
          <w:divBdr>
            <w:top w:val="none" w:sz="0" w:space="0" w:color="auto"/>
            <w:left w:val="none" w:sz="0" w:space="0" w:color="auto"/>
            <w:bottom w:val="none" w:sz="0" w:space="0" w:color="auto"/>
            <w:right w:val="none" w:sz="0" w:space="0" w:color="auto"/>
          </w:divBdr>
        </w:div>
        <w:div w:id="1283341610">
          <w:marLeft w:val="0"/>
          <w:marRight w:val="0"/>
          <w:marTop w:val="0"/>
          <w:marBottom w:val="0"/>
          <w:divBdr>
            <w:top w:val="none" w:sz="0" w:space="0" w:color="auto"/>
            <w:left w:val="none" w:sz="0" w:space="0" w:color="auto"/>
            <w:bottom w:val="none" w:sz="0" w:space="0" w:color="auto"/>
            <w:right w:val="none" w:sz="0" w:space="0" w:color="auto"/>
          </w:divBdr>
        </w:div>
        <w:div w:id="433985516">
          <w:marLeft w:val="0"/>
          <w:marRight w:val="0"/>
          <w:marTop w:val="0"/>
          <w:marBottom w:val="0"/>
          <w:divBdr>
            <w:top w:val="none" w:sz="0" w:space="0" w:color="auto"/>
            <w:left w:val="none" w:sz="0" w:space="0" w:color="auto"/>
            <w:bottom w:val="none" w:sz="0" w:space="0" w:color="auto"/>
            <w:right w:val="none" w:sz="0" w:space="0" w:color="auto"/>
          </w:divBdr>
        </w:div>
        <w:div w:id="1430001289">
          <w:marLeft w:val="0"/>
          <w:marRight w:val="0"/>
          <w:marTop w:val="0"/>
          <w:marBottom w:val="0"/>
          <w:divBdr>
            <w:top w:val="none" w:sz="0" w:space="0" w:color="auto"/>
            <w:left w:val="none" w:sz="0" w:space="0" w:color="auto"/>
            <w:bottom w:val="none" w:sz="0" w:space="0" w:color="auto"/>
            <w:right w:val="none" w:sz="0" w:space="0" w:color="auto"/>
          </w:divBdr>
        </w:div>
        <w:div w:id="616838063">
          <w:marLeft w:val="0"/>
          <w:marRight w:val="0"/>
          <w:marTop w:val="0"/>
          <w:marBottom w:val="0"/>
          <w:divBdr>
            <w:top w:val="none" w:sz="0" w:space="0" w:color="auto"/>
            <w:left w:val="none" w:sz="0" w:space="0" w:color="auto"/>
            <w:bottom w:val="none" w:sz="0" w:space="0" w:color="auto"/>
            <w:right w:val="none" w:sz="0" w:space="0" w:color="auto"/>
          </w:divBdr>
        </w:div>
        <w:div w:id="1246721653">
          <w:marLeft w:val="0"/>
          <w:marRight w:val="0"/>
          <w:marTop w:val="0"/>
          <w:marBottom w:val="0"/>
          <w:divBdr>
            <w:top w:val="none" w:sz="0" w:space="0" w:color="auto"/>
            <w:left w:val="none" w:sz="0" w:space="0" w:color="auto"/>
            <w:bottom w:val="none" w:sz="0" w:space="0" w:color="auto"/>
            <w:right w:val="none" w:sz="0" w:space="0" w:color="auto"/>
          </w:divBdr>
        </w:div>
        <w:div w:id="34819934">
          <w:marLeft w:val="0"/>
          <w:marRight w:val="0"/>
          <w:marTop w:val="0"/>
          <w:marBottom w:val="0"/>
          <w:divBdr>
            <w:top w:val="none" w:sz="0" w:space="0" w:color="auto"/>
            <w:left w:val="none" w:sz="0" w:space="0" w:color="auto"/>
            <w:bottom w:val="none" w:sz="0" w:space="0" w:color="auto"/>
            <w:right w:val="none" w:sz="0" w:space="0" w:color="auto"/>
          </w:divBdr>
        </w:div>
        <w:div w:id="1634169009">
          <w:marLeft w:val="0"/>
          <w:marRight w:val="0"/>
          <w:marTop w:val="0"/>
          <w:marBottom w:val="0"/>
          <w:divBdr>
            <w:top w:val="none" w:sz="0" w:space="0" w:color="auto"/>
            <w:left w:val="none" w:sz="0" w:space="0" w:color="auto"/>
            <w:bottom w:val="none" w:sz="0" w:space="0" w:color="auto"/>
            <w:right w:val="none" w:sz="0" w:space="0" w:color="auto"/>
          </w:divBdr>
        </w:div>
        <w:div w:id="1870414961">
          <w:marLeft w:val="0"/>
          <w:marRight w:val="0"/>
          <w:marTop w:val="0"/>
          <w:marBottom w:val="0"/>
          <w:divBdr>
            <w:top w:val="none" w:sz="0" w:space="0" w:color="auto"/>
            <w:left w:val="none" w:sz="0" w:space="0" w:color="auto"/>
            <w:bottom w:val="none" w:sz="0" w:space="0" w:color="auto"/>
            <w:right w:val="none" w:sz="0" w:space="0" w:color="auto"/>
          </w:divBdr>
        </w:div>
      </w:divsChild>
    </w:div>
    <w:div w:id="1569729537">
      <w:bodyDiv w:val="1"/>
      <w:marLeft w:val="0"/>
      <w:marRight w:val="0"/>
      <w:marTop w:val="0"/>
      <w:marBottom w:val="0"/>
      <w:divBdr>
        <w:top w:val="none" w:sz="0" w:space="0" w:color="auto"/>
        <w:left w:val="none" w:sz="0" w:space="0" w:color="auto"/>
        <w:bottom w:val="none" w:sz="0" w:space="0" w:color="auto"/>
        <w:right w:val="none" w:sz="0" w:space="0" w:color="auto"/>
      </w:divBdr>
      <w:divsChild>
        <w:div w:id="1376541206">
          <w:marLeft w:val="0"/>
          <w:marRight w:val="0"/>
          <w:marTop w:val="0"/>
          <w:marBottom w:val="0"/>
          <w:divBdr>
            <w:top w:val="none" w:sz="0" w:space="0" w:color="auto"/>
            <w:left w:val="none" w:sz="0" w:space="0" w:color="auto"/>
            <w:bottom w:val="none" w:sz="0" w:space="0" w:color="auto"/>
            <w:right w:val="none" w:sz="0" w:space="0" w:color="auto"/>
          </w:divBdr>
        </w:div>
        <w:div w:id="257058470">
          <w:marLeft w:val="0"/>
          <w:marRight w:val="0"/>
          <w:marTop w:val="0"/>
          <w:marBottom w:val="0"/>
          <w:divBdr>
            <w:top w:val="none" w:sz="0" w:space="0" w:color="auto"/>
            <w:left w:val="none" w:sz="0" w:space="0" w:color="auto"/>
            <w:bottom w:val="none" w:sz="0" w:space="0" w:color="auto"/>
            <w:right w:val="none" w:sz="0" w:space="0" w:color="auto"/>
          </w:divBdr>
        </w:div>
        <w:div w:id="284971259">
          <w:marLeft w:val="0"/>
          <w:marRight w:val="0"/>
          <w:marTop w:val="0"/>
          <w:marBottom w:val="0"/>
          <w:divBdr>
            <w:top w:val="none" w:sz="0" w:space="0" w:color="auto"/>
            <w:left w:val="none" w:sz="0" w:space="0" w:color="auto"/>
            <w:bottom w:val="none" w:sz="0" w:space="0" w:color="auto"/>
            <w:right w:val="none" w:sz="0" w:space="0" w:color="auto"/>
          </w:divBdr>
        </w:div>
        <w:div w:id="1338725414">
          <w:marLeft w:val="0"/>
          <w:marRight w:val="0"/>
          <w:marTop w:val="0"/>
          <w:marBottom w:val="0"/>
          <w:divBdr>
            <w:top w:val="none" w:sz="0" w:space="0" w:color="auto"/>
            <w:left w:val="none" w:sz="0" w:space="0" w:color="auto"/>
            <w:bottom w:val="none" w:sz="0" w:space="0" w:color="auto"/>
            <w:right w:val="none" w:sz="0" w:space="0" w:color="auto"/>
          </w:divBdr>
        </w:div>
        <w:div w:id="1598706336">
          <w:marLeft w:val="0"/>
          <w:marRight w:val="0"/>
          <w:marTop w:val="0"/>
          <w:marBottom w:val="0"/>
          <w:divBdr>
            <w:top w:val="none" w:sz="0" w:space="0" w:color="auto"/>
            <w:left w:val="none" w:sz="0" w:space="0" w:color="auto"/>
            <w:bottom w:val="none" w:sz="0" w:space="0" w:color="auto"/>
            <w:right w:val="none" w:sz="0" w:space="0" w:color="auto"/>
          </w:divBdr>
        </w:div>
        <w:div w:id="1741095174">
          <w:marLeft w:val="0"/>
          <w:marRight w:val="0"/>
          <w:marTop w:val="0"/>
          <w:marBottom w:val="0"/>
          <w:divBdr>
            <w:top w:val="none" w:sz="0" w:space="0" w:color="auto"/>
            <w:left w:val="none" w:sz="0" w:space="0" w:color="auto"/>
            <w:bottom w:val="none" w:sz="0" w:space="0" w:color="auto"/>
            <w:right w:val="none" w:sz="0" w:space="0" w:color="auto"/>
          </w:divBdr>
        </w:div>
        <w:div w:id="1188984056">
          <w:marLeft w:val="0"/>
          <w:marRight w:val="0"/>
          <w:marTop w:val="0"/>
          <w:marBottom w:val="0"/>
          <w:divBdr>
            <w:top w:val="none" w:sz="0" w:space="0" w:color="auto"/>
            <w:left w:val="none" w:sz="0" w:space="0" w:color="auto"/>
            <w:bottom w:val="none" w:sz="0" w:space="0" w:color="auto"/>
            <w:right w:val="none" w:sz="0" w:space="0" w:color="auto"/>
          </w:divBdr>
        </w:div>
        <w:div w:id="1779451982">
          <w:marLeft w:val="0"/>
          <w:marRight w:val="0"/>
          <w:marTop w:val="0"/>
          <w:marBottom w:val="0"/>
          <w:divBdr>
            <w:top w:val="none" w:sz="0" w:space="0" w:color="auto"/>
            <w:left w:val="none" w:sz="0" w:space="0" w:color="auto"/>
            <w:bottom w:val="none" w:sz="0" w:space="0" w:color="auto"/>
            <w:right w:val="none" w:sz="0" w:space="0" w:color="auto"/>
          </w:divBdr>
        </w:div>
        <w:div w:id="113596195">
          <w:marLeft w:val="0"/>
          <w:marRight w:val="0"/>
          <w:marTop w:val="0"/>
          <w:marBottom w:val="0"/>
          <w:divBdr>
            <w:top w:val="none" w:sz="0" w:space="0" w:color="auto"/>
            <w:left w:val="none" w:sz="0" w:space="0" w:color="auto"/>
            <w:bottom w:val="none" w:sz="0" w:space="0" w:color="auto"/>
            <w:right w:val="none" w:sz="0" w:space="0" w:color="auto"/>
          </w:divBdr>
        </w:div>
        <w:div w:id="1936939103">
          <w:marLeft w:val="0"/>
          <w:marRight w:val="0"/>
          <w:marTop w:val="0"/>
          <w:marBottom w:val="0"/>
          <w:divBdr>
            <w:top w:val="none" w:sz="0" w:space="0" w:color="auto"/>
            <w:left w:val="none" w:sz="0" w:space="0" w:color="auto"/>
            <w:bottom w:val="none" w:sz="0" w:space="0" w:color="auto"/>
            <w:right w:val="none" w:sz="0" w:space="0" w:color="auto"/>
          </w:divBdr>
        </w:div>
        <w:div w:id="1665816643">
          <w:marLeft w:val="0"/>
          <w:marRight w:val="0"/>
          <w:marTop w:val="0"/>
          <w:marBottom w:val="0"/>
          <w:divBdr>
            <w:top w:val="none" w:sz="0" w:space="0" w:color="auto"/>
            <w:left w:val="none" w:sz="0" w:space="0" w:color="auto"/>
            <w:bottom w:val="none" w:sz="0" w:space="0" w:color="auto"/>
            <w:right w:val="none" w:sz="0" w:space="0" w:color="auto"/>
          </w:divBdr>
        </w:div>
        <w:div w:id="304631082">
          <w:marLeft w:val="0"/>
          <w:marRight w:val="0"/>
          <w:marTop w:val="0"/>
          <w:marBottom w:val="0"/>
          <w:divBdr>
            <w:top w:val="none" w:sz="0" w:space="0" w:color="auto"/>
            <w:left w:val="none" w:sz="0" w:space="0" w:color="auto"/>
            <w:bottom w:val="none" w:sz="0" w:space="0" w:color="auto"/>
            <w:right w:val="none" w:sz="0" w:space="0" w:color="auto"/>
          </w:divBdr>
        </w:div>
      </w:divsChild>
    </w:div>
    <w:div w:id="1829706641">
      <w:bodyDiv w:val="1"/>
      <w:marLeft w:val="0"/>
      <w:marRight w:val="0"/>
      <w:marTop w:val="0"/>
      <w:marBottom w:val="0"/>
      <w:divBdr>
        <w:top w:val="none" w:sz="0" w:space="0" w:color="auto"/>
        <w:left w:val="none" w:sz="0" w:space="0" w:color="auto"/>
        <w:bottom w:val="none" w:sz="0" w:space="0" w:color="auto"/>
        <w:right w:val="none" w:sz="0" w:space="0" w:color="auto"/>
      </w:divBdr>
      <w:divsChild>
        <w:div w:id="133526912">
          <w:marLeft w:val="0"/>
          <w:marRight w:val="0"/>
          <w:marTop w:val="0"/>
          <w:marBottom w:val="0"/>
          <w:divBdr>
            <w:top w:val="none" w:sz="0" w:space="0" w:color="auto"/>
            <w:left w:val="none" w:sz="0" w:space="0" w:color="auto"/>
            <w:bottom w:val="none" w:sz="0" w:space="0" w:color="auto"/>
            <w:right w:val="none" w:sz="0" w:space="0" w:color="auto"/>
          </w:divBdr>
        </w:div>
        <w:div w:id="1546406068">
          <w:marLeft w:val="0"/>
          <w:marRight w:val="0"/>
          <w:marTop w:val="0"/>
          <w:marBottom w:val="0"/>
          <w:divBdr>
            <w:top w:val="none" w:sz="0" w:space="0" w:color="auto"/>
            <w:left w:val="none" w:sz="0" w:space="0" w:color="auto"/>
            <w:bottom w:val="none" w:sz="0" w:space="0" w:color="auto"/>
            <w:right w:val="none" w:sz="0" w:space="0" w:color="auto"/>
          </w:divBdr>
        </w:div>
        <w:div w:id="1149783912">
          <w:marLeft w:val="0"/>
          <w:marRight w:val="0"/>
          <w:marTop w:val="0"/>
          <w:marBottom w:val="0"/>
          <w:divBdr>
            <w:top w:val="none" w:sz="0" w:space="0" w:color="auto"/>
            <w:left w:val="none" w:sz="0" w:space="0" w:color="auto"/>
            <w:bottom w:val="none" w:sz="0" w:space="0" w:color="auto"/>
            <w:right w:val="none" w:sz="0" w:space="0" w:color="auto"/>
          </w:divBdr>
        </w:div>
        <w:div w:id="1712917651">
          <w:marLeft w:val="0"/>
          <w:marRight w:val="0"/>
          <w:marTop w:val="0"/>
          <w:marBottom w:val="0"/>
          <w:divBdr>
            <w:top w:val="none" w:sz="0" w:space="0" w:color="auto"/>
            <w:left w:val="none" w:sz="0" w:space="0" w:color="auto"/>
            <w:bottom w:val="none" w:sz="0" w:space="0" w:color="auto"/>
            <w:right w:val="none" w:sz="0" w:space="0" w:color="auto"/>
          </w:divBdr>
        </w:div>
        <w:div w:id="2135050499">
          <w:marLeft w:val="0"/>
          <w:marRight w:val="0"/>
          <w:marTop w:val="0"/>
          <w:marBottom w:val="0"/>
          <w:divBdr>
            <w:top w:val="none" w:sz="0" w:space="0" w:color="auto"/>
            <w:left w:val="none" w:sz="0" w:space="0" w:color="auto"/>
            <w:bottom w:val="none" w:sz="0" w:space="0" w:color="auto"/>
            <w:right w:val="none" w:sz="0" w:space="0" w:color="auto"/>
          </w:divBdr>
        </w:div>
        <w:div w:id="436219513">
          <w:marLeft w:val="0"/>
          <w:marRight w:val="0"/>
          <w:marTop w:val="0"/>
          <w:marBottom w:val="0"/>
          <w:divBdr>
            <w:top w:val="none" w:sz="0" w:space="0" w:color="auto"/>
            <w:left w:val="none" w:sz="0" w:space="0" w:color="auto"/>
            <w:bottom w:val="none" w:sz="0" w:space="0" w:color="auto"/>
            <w:right w:val="none" w:sz="0" w:space="0" w:color="auto"/>
          </w:divBdr>
        </w:div>
        <w:div w:id="1775904277">
          <w:marLeft w:val="0"/>
          <w:marRight w:val="0"/>
          <w:marTop w:val="0"/>
          <w:marBottom w:val="0"/>
          <w:divBdr>
            <w:top w:val="none" w:sz="0" w:space="0" w:color="auto"/>
            <w:left w:val="none" w:sz="0" w:space="0" w:color="auto"/>
            <w:bottom w:val="none" w:sz="0" w:space="0" w:color="auto"/>
            <w:right w:val="none" w:sz="0" w:space="0" w:color="auto"/>
          </w:divBdr>
        </w:div>
        <w:div w:id="213351393">
          <w:marLeft w:val="0"/>
          <w:marRight w:val="0"/>
          <w:marTop w:val="0"/>
          <w:marBottom w:val="0"/>
          <w:divBdr>
            <w:top w:val="none" w:sz="0" w:space="0" w:color="auto"/>
            <w:left w:val="none" w:sz="0" w:space="0" w:color="auto"/>
            <w:bottom w:val="none" w:sz="0" w:space="0" w:color="auto"/>
            <w:right w:val="none" w:sz="0" w:space="0" w:color="auto"/>
          </w:divBdr>
        </w:div>
        <w:div w:id="475997847">
          <w:marLeft w:val="0"/>
          <w:marRight w:val="0"/>
          <w:marTop w:val="0"/>
          <w:marBottom w:val="0"/>
          <w:divBdr>
            <w:top w:val="none" w:sz="0" w:space="0" w:color="auto"/>
            <w:left w:val="none" w:sz="0" w:space="0" w:color="auto"/>
            <w:bottom w:val="none" w:sz="0" w:space="0" w:color="auto"/>
            <w:right w:val="none" w:sz="0" w:space="0" w:color="auto"/>
          </w:divBdr>
        </w:div>
        <w:div w:id="1920551472">
          <w:marLeft w:val="0"/>
          <w:marRight w:val="0"/>
          <w:marTop w:val="0"/>
          <w:marBottom w:val="0"/>
          <w:divBdr>
            <w:top w:val="none" w:sz="0" w:space="0" w:color="auto"/>
            <w:left w:val="none" w:sz="0" w:space="0" w:color="auto"/>
            <w:bottom w:val="none" w:sz="0" w:space="0" w:color="auto"/>
            <w:right w:val="none" w:sz="0" w:space="0" w:color="auto"/>
          </w:divBdr>
        </w:div>
        <w:div w:id="877087409">
          <w:marLeft w:val="0"/>
          <w:marRight w:val="0"/>
          <w:marTop w:val="0"/>
          <w:marBottom w:val="0"/>
          <w:divBdr>
            <w:top w:val="none" w:sz="0" w:space="0" w:color="auto"/>
            <w:left w:val="none" w:sz="0" w:space="0" w:color="auto"/>
            <w:bottom w:val="none" w:sz="0" w:space="0" w:color="auto"/>
            <w:right w:val="none" w:sz="0" w:space="0" w:color="auto"/>
          </w:divBdr>
        </w:div>
        <w:div w:id="310444222">
          <w:marLeft w:val="0"/>
          <w:marRight w:val="0"/>
          <w:marTop w:val="0"/>
          <w:marBottom w:val="0"/>
          <w:divBdr>
            <w:top w:val="none" w:sz="0" w:space="0" w:color="auto"/>
            <w:left w:val="none" w:sz="0" w:space="0" w:color="auto"/>
            <w:bottom w:val="none" w:sz="0" w:space="0" w:color="auto"/>
            <w:right w:val="none" w:sz="0" w:space="0" w:color="auto"/>
          </w:divBdr>
        </w:div>
        <w:div w:id="2110852499">
          <w:marLeft w:val="0"/>
          <w:marRight w:val="0"/>
          <w:marTop w:val="0"/>
          <w:marBottom w:val="0"/>
          <w:divBdr>
            <w:top w:val="none" w:sz="0" w:space="0" w:color="auto"/>
            <w:left w:val="none" w:sz="0" w:space="0" w:color="auto"/>
            <w:bottom w:val="none" w:sz="0" w:space="0" w:color="auto"/>
            <w:right w:val="none" w:sz="0" w:space="0" w:color="auto"/>
          </w:divBdr>
        </w:div>
        <w:div w:id="1426656795">
          <w:marLeft w:val="0"/>
          <w:marRight w:val="0"/>
          <w:marTop w:val="0"/>
          <w:marBottom w:val="0"/>
          <w:divBdr>
            <w:top w:val="none" w:sz="0" w:space="0" w:color="auto"/>
            <w:left w:val="none" w:sz="0" w:space="0" w:color="auto"/>
            <w:bottom w:val="none" w:sz="0" w:space="0" w:color="auto"/>
            <w:right w:val="none" w:sz="0" w:space="0" w:color="auto"/>
          </w:divBdr>
        </w:div>
        <w:div w:id="614561588">
          <w:marLeft w:val="0"/>
          <w:marRight w:val="0"/>
          <w:marTop w:val="0"/>
          <w:marBottom w:val="0"/>
          <w:divBdr>
            <w:top w:val="none" w:sz="0" w:space="0" w:color="auto"/>
            <w:left w:val="none" w:sz="0" w:space="0" w:color="auto"/>
            <w:bottom w:val="none" w:sz="0" w:space="0" w:color="auto"/>
            <w:right w:val="none" w:sz="0" w:space="0" w:color="auto"/>
          </w:divBdr>
        </w:div>
        <w:div w:id="827598004">
          <w:marLeft w:val="0"/>
          <w:marRight w:val="0"/>
          <w:marTop w:val="0"/>
          <w:marBottom w:val="0"/>
          <w:divBdr>
            <w:top w:val="none" w:sz="0" w:space="0" w:color="auto"/>
            <w:left w:val="none" w:sz="0" w:space="0" w:color="auto"/>
            <w:bottom w:val="none" w:sz="0" w:space="0" w:color="auto"/>
            <w:right w:val="none" w:sz="0" w:space="0" w:color="auto"/>
          </w:divBdr>
        </w:div>
        <w:div w:id="258293266">
          <w:marLeft w:val="0"/>
          <w:marRight w:val="0"/>
          <w:marTop w:val="0"/>
          <w:marBottom w:val="0"/>
          <w:divBdr>
            <w:top w:val="none" w:sz="0" w:space="0" w:color="auto"/>
            <w:left w:val="none" w:sz="0" w:space="0" w:color="auto"/>
            <w:bottom w:val="none" w:sz="0" w:space="0" w:color="auto"/>
            <w:right w:val="none" w:sz="0" w:space="0" w:color="auto"/>
          </w:divBdr>
        </w:div>
        <w:div w:id="1544056617">
          <w:marLeft w:val="0"/>
          <w:marRight w:val="0"/>
          <w:marTop w:val="0"/>
          <w:marBottom w:val="0"/>
          <w:divBdr>
            <w:top w:val="none" w:sz="0" w:space="0" w:color="auto"/>
            <w:left w:val="none" w:sz="0" w:space="0" w:color="auto"/>
            <w:bottom w:val="none" w:sz="0" w:space="0" w:color="auto"/>
            <w:right w:val="none" w:sz="0" w:space="0" w:color="auto"/>
          </w:divBdr>
        </w:div>
        <w:div w:id="458308285">
          <w:marLeft w:val="0"/>
          <w:marRight w:val="0"/>
          <w:marTop w:val="0"/>
          <w:marBottom w:val="0"/>
          <w:divBdr>
            <w:top w:val="none" w:sz="0" w:space="0" w:color="auto"/>
            <w:left w:val="none" w:sz="0" w:space="0" w:color="auto"/>
            <w:bottom w:val="none" w:sz="0" w:space="0" w:color="auto"/>
            <w:right w:val="none" w:sz="0" w:space="0" w:color="auto"/>
          </w:divBdr>
        </w:div>
        <w:div w:id="248775305">
          <w:marLeft w:val="0"/>
          <w:marRight w:val="0"/>
          <w:marTop w:val="0"/>
          <w:marBottom w:val="0"/>
          <w:divBdr>
            <w:top w:val="none" w:sz="0" w:space="0" w:color="auto"/>
            <w:left w:val="none" w:sz="0" w:space="0" w:color="auto"/>
            <w:bottom w:val="none" w:sz="0" w:space="0" w:color="auto"/>
            <w:right w:val="none" w:sz="0" w:space="0" w:color="auto"/>
          </w:divBdr>
        </w:div>
        <w:div w:id="1283730887">
          <w:marLeft w:val="0"/>
          <w:marRight w:val="0"/>
          <w:marTop w:val="0"/>
          <w:marBottom w:val="0"/>
          <w:divBdr>
            <w:top w:val="none" w:sz="0" w:space="0" w:color="auto"/>
            <w:left w:val="none" w:sz="0" w:space="0" w:color="auto"/>
            <w:bottom w:val="none" w:sz="0" w:space="0" w:color="auto"/>
            <w:right w:val="none" w:sz="0" w:space="0" w:color="auto"/>
          </w:divBdr>
        </w:div>
        <w:div w:id="979310227">
          <w:marLeft w:val="0"/>
          <w:marRight w:val="0"/>
          <w:marTop w:val="0"/>
          <w:marBottom w:val="0"/>
          <w:divBdr>
            <w:top w:val="none" w:sz="0" w:space="0" w:color="auto"/>
            <w:left w:val="none" w:sz="0" w:space="0" w:color="auto"/>
            <w:bottom w:val="none" w:sz="0" w:space="0" w:color="auto"/>
            <w:right w:val="none" w:sz="0" w:space="0" w:color="auto"/>
          </w:divBdr>
        </w:div>
        <w:div w:id="553082436">
          <w:marLeft w:val="0"/>
          <w:marRight w:val="0"/>
          <w:marTop w:val="0"/>
          <w:marBottom w:val="0"/>
          <w:divBdr>
            <w:top w:val="none" w:sz="0" w:space="0" w:color="auto"/>
            <w:left w:val="none" w:sz="0" w:space="0" w:color="auto"/>
            <w:bottom w:val="none" w:sz="0" w:space="0" w:color="auto"/>
            <w:right w:val="none" w:sz="0" w:space="0" w:color="auto"/>
          </w:divBdr>
        </w:div>
        <w:div w:id="1966963713">
          <w:marLeft w:val="0"/>
          <w:marRight w:val="0"/>
          <w:marTop w:val="0"/>
          <w:marBottom w:val="0"/>
          <w:divBdr>
            <w:top w:val="none" w:sz="0" w:space="0" w:color="auto"/>
            <w:left w:val="none" w:sz="0" w:space="0" w:color="auto"/>
            <w:bottom w:val="none" w:sz="0" w:space="0" w:color="auto"/>
            <w:right w:val="none" w:sz="0" w:space="0" w:color="auto"/>
          </w:divBdr>
        </w:div>
        <w:div w:id="1353413305">
          <w:marLeft w:val="0"/>
          <w:marRight w:val="0"/>
          <w:marTop w:val="0"/>
          <w:marBottom w:val="0"/>
          <w:divBdr>
            <w:top w:val="none" w:sz="0" w:space="0" w:color="auto"/>
            <w:left w:val="none" w:sz="0" w:space="0" w:color="auto"/>
            <w:bottom w:val="none" w:sz="0" w:space="0" w:color="auto"/>
            <w:right w:val="none" w:sz="0" w:space="0" w:color="auto"/>
          </w:divBdr>
        </w:div>
        <w:div w:id="1417510239">
          <w:marLeft w:val="0"/>
          <w:marRight w:val="0"/>
          <w:marTop w:val="0"/>
          <w:marBottom w:val="0"/>
          <w:divBdr>
            <w:top w:val="none" w:sz="0" w:space="0" w:color="auto"/>
            <w:left w:val="none" w:sz="0" w:space="0" w:color="auto"/>
            <w:bottom w:val="none" w:sz="0" w:space="0" w:color="auto"/>
            <w:right w:val="none" w:sz="0" w:space="0" w:color="auto"/>
          </w:divBdr>
        </w:div>
        <w:div w:id="1101487892">
          <w:marLeft w:val="0"/>
          <w:marRight w:val="0"/>
          <w:marTop w:val="0"/>
          <w:marBottom w:val="0"/>
          <w:divBdr>
            <w:top w:val="none" w:sz="0" w:space="0" w:color="auto"/>
            <w:left w:val="none" w:sz="0" w:space="0" w:color="auto"/>
            <w:bottom w:val="none" w:sz="0" w:space="0" w:color="auto"/>
            <w:right w:val="none" w:sz="0" w:space="0" w:color="auto"/>
          </w:divBdr>
        </w:div>
        <w:div w:id="961500441">
          <w:marLeft w:val="0"/>
          <w:marRight w:val="0"/>
          <w:marTop w:val="0"/>
          <w:marBottom w:val="0"/>
          <w:divBdr>
            <w:top w:val="none" w:sz="0" w:space="0" w:color="auto"/>
            <w:left w:val="none" w:sz="0" w:space="0" w:color="auto"/>
            <w:bottom w:val="none" w:sz="0" w:space="0" w:color="auto"/>
            <w:right w:val="none" w:sz="0" w:space="0" w:color="auto"/>
          </w:divBdr>
        </w:div>
        <w:div w:id="779838976">
          <w:marLeft w:val="0"/>
          <w:marRight w:val="0"/>
          <w:marTop w:val="0"/>
          <w:marBottom w:val="0"/>
          <w:divBdr>
            <w:top w:val="none" w:sz="0" w:space="0" w:color="auto"/>
            <w:left w:val="none" w:sz="0" w:space="0" w:color="auto"/>
            <w:bottom w:val="none" w:sz="0" w:space="0" w:color="auto"/>
            <w:right w:val="none" w:sz="0" w:space="0" w:color="auto"/>
          </w:divBdr>
        </w:div>
        <w:div w:id="1181044709">
          <w:marLeft w:val="0"/>
          <w:marRight w:val="0"/>
          <w:marTop w:val="0"/>
          <w:marBottom w:val="0"/>
          <w:divBdr>
            <w:top w:val="none" w:sz="0" w:space="0" w:color="auto"/>
            <w:left w:val="none" w:sz="0" w:space="0" w:color="auto"/>
            <w:bottom w:val="none" w:sz="0" w:space="0" w:color="auto"/>
            <w:right w:val="none" w:sz="0" w:space="0" w:color="auto"/>
          </w:divBdr>
        </w:div>
        <w:div w:id="803740085">
          <w:marLeft w:val="0"/>
          <w:marRight w:val="0"/>
          <w:marTop w:val="0"/>
          <w:marBottom w:val="0"/>
          <w:divBdr>
            <w:top w:val="none" w:sz="0" w:space="0" w:color="auto"/>
            <w:left w:val="none" w:sz="0" w:space="0" w:color="auto"/>
            <w:bottom w:val="none" w:sz="0" w:space="0" w:color="auto"/>
            <w:right w:val="none" w:sz="0" w:space="0" w:color="auto"/>
          </w:divBdr>
        </w:div>
        <w:div w:id="1094519706">
          <w:marLeft w:val="0"/>
          <w:marRight w:val="0"/>
          <w:marTop w:val="0"/>
          <w:marBottom w:val="0"/>
          <w:divBdr>
            <w:top w:val="none" w:sz="0" w:space="0" w:color="auto"/>
            <w:left w:val="none" w:sz="0" w:space="0" w:color="auto"/>
            <w:bottom w:val="none" w:sz="0" w:space="0" w:color="auto"/>
            <w:right w:val="none" w:sz="0" w:space="0" w:color="auto"/>
          </w:divBdr>
        </w:div>
        <w:div w:id="348412411">
          <w:marLeft w:val="0"/>
          <w:marRight w:val="0"/>
          <w:marTop w:val="0"/>
          <w:marBottom w:val="0"/>
          <w:divBdr>
            <w:top w:val="none" w:sz="0" w:space="0" w:color="auto"/>
            <w:left w:val="none" w:sz="0" w:space="0" w:color="auto"/>
            <w:bottom w:val="none" w:sz="0" w:space="0" w:color="auto"/>
            <w:right w:val="none" w:sz="0" w:space="0" w:color="auto"/>
          </w:divBdr>
        </w:div>
        <w:div w:id="186136164">
          <w:marLeft w:val="0"/>
          <w:marRight w:val="0"/>
          <w:marTop w:val="0"/>
          <w:marBottom w:val="0"/>
          <w:divBdr>
            <w:top w:val="none" w:sz="0" w:space="0" w:color="auto"/>
            <w:left w:val="none" w:sz="0" w:space="0" w:color="auto"/>
            <w:bottom w:val="none" w:sz="0" w:space="0" w:color="auto"/>
            <w:right w:val="none" w:sz="0" w:space="0" w:color="auto"/>
          </w:divBdr>
        </w:div>
        <w:div w:id="1166018119">
          <w:marLeft w:val="0"/>
          <w:marRight w:val="0"/>
          <w:marTop w:val="0"/>
          <w:marBottom w:val="0"/>
          <w:divBdr>
            <w:top w:val="none" w:sz="0" w:space="0" w:color="auto"/>
            <w:left w:val="none" w:sz="0" w:space="0" w:color="auto"/>
            <w:bottom w:val="none" w:sz="0" w:space="0" w:color="auto"/>
            <w:right w:val="none" w:sz="0" w:space="0" w:color="auto"/>
          </w:divBdr>
        </w:div>
        <w:div w:id="1400011889">
          <w:marLeft w:val="0"/>
          <w:marRight w:val="0"/>
          <w:marTop w:val="0"/>
          <w:marBottom w:val="0"/>
          <w:divBdr>
            <w:top w:val="none" w:sz="0" w:space="0" w:color="auto"/>
            <w:left w:val="none" w:sz="0" w:space="0" w:color="auto"/>
            <w:bottom w:val="none" w:sz="0" w:space="0" w:color="auto"/>
            <w:right w:val="none" w:sz="0" w:space="0" w:color="auto"/>
          </w:divBdr>
        </w:div>
        <w:div w:id="368074080">
          <w:marLeft w:val="0"/>
          <w:marRight w:val="0"/>
          <w:marTop w:val="0"/>
          <w:marBottom w:val="0"/>
          <w:divBdr>
            <w:top w:val="none" w:sz="0" w:space="0" w:color="auto"/>
            <w:left w:val="none" w:sz="0" w:space="0" w:color="auto"/>
            <w:bottom w:val="none" w:sz="0" w:space="0" w:color="auto"/>
            <w:right w:val="none" w:sz="0" w:space="0" w:color="auto"/>
          </w:divBdr>
        </w:div>
        <w:div w:id="1565674570">
          <w:marLeft w:val="0"/>
          <w:marRight w:val="0"/>
          <w:marTop w:val="0"/>
          <w:marBottom w:val="0"/>
          <w:divBdr>
            <w:top w:val="none" w:sz="0" w:space="0" w:color="auto"/>
            <w:left w:val="none" w:sz="0" w:space="0" w:color="auto"/>
            <w:bottom w:val="none" w:sz="0" w:space="0" w:color="auto"/>
            <w:right w:val="none" w:sz="0" w:space="0" w:color="auto"/>
          </w:divBdr>
        </w:div>
        <w:div w:id="1459837903">
          <w:marLeft w:val="0"/>
          <w:marRight w:val="0"/>
          <w:marTop w:val="0"/>
          <w:marBottom w:val="0"/>
          <w:divBdr>
            <w:top w:val="none" w:sz="0" w:space="0" w:color="auto"/>
            <w:left w:val="none" w:sz="0" w:space="0" w:color="auto"/>
            <w:bottom w:val="none" w:sz="0" w:space="0" w:color="auto"/>
            <w:right w:val="none" w:sz="0" w:space="0" w:color="auto"/>
          </w:divBdr>
        </w:div>
        <w:div w:id="789590041">
          <w:marLeft w:val="0"/>
          <w:marRight w:val="0"/>
          <w:marTop w:val="0"/>
          <w:marBottom w:val="0"/>
          <w:divBdr>
            <w:top w:val="none" w:sz="0" w:space="0" w:color="auto"/>
            <w:left w:val="none" w:sz="0" w:space="0" w:color="auto"/>
            <w:bottom w:val="none" w:sz="0" w:space="0" w:color="auto"/>
            <w:right w:val="none" w:sz="0" w:space="0" w:color="auto"/>
          </w:divBdr>
        </w:div>
        <w:div w:id="1124887542">
          <w:marLeft w:val="0"/>
          <w:marRight w:val="0"/>
          <w:marTop w:val="0"/>
          <w:marBottom w:val="0"/>
          <w:divBdr>
            <w:top w:val="none" w:sz="0" w:space="0" w:color="auto"/>
            <w:left w:val="none" w:sz="0" w:space="0" w:color="auto"/>
            <w:bottom w:val="none" w:sz="0" w:space="0" w:color="auto"/>
            <w:right w:val="none" w:sz="0" w:space="0" w:color="auto"/>
          </w:divBdr>
        </w:div>
        <w:div w:id="1398362256">
          <w:marLeft w:val="0"/>
          <w:marRight w:val="0"/>
          <w:marTop w:val="0"/>
          <w:marBottom w:val="0"/>
          <w:divBdr>
            <w:top w:val="none" w:sz="0" w:space="0" w:color="auto"/>
            <w:left w:val="none" w:sz="0" w:space="0" w:color="auto"/>
            <w:bottom w:val="none" w:sz="0" w:space="0" w:color="auto"/>
            <w:right w:val="none" w:sz="0" w:space="0" w:color="auto"/>
          </w:divBdr>
        </w:div>
        <w:div w:id="868685234">
          <w:marLeft w:val="0"/>
          <w:marRight w:val="0"/>
          <w:marTop w:val="0"/>
          <w:marBottom w:val="0"/>
          <w:divBdr>
            <w:top w:val="none" w:sz="0" w:space="0" w:color="auto"/>
            <w:left w:val="none" w:sz="0" w:space="0" w:color="auto"/>
            <w:bottom w:val="none" w:sz="0" w:space="0" w:color="auto"/>
            <w:right w:val="none" w:sz="0" w:space="0" w:color="auto"/>
          </w:divBdr>
        </w:div>
        <w:div w:id="1782147780">
          <w:marLeft w:val="0"/>
          <w:marRight w:val="0"/>
          <w:marTop w:val="0"/>
          <w:marBottom w:val="0"/>
          <w:divBdr>
            <w:top w:val="none" w:sz="0" w:space="0" w:color="auto"/>
            <w:left w:val="none" w:sz="0" w:space="0" w:color="auto"/>
            <w:bottom w:val="none" w:sz="0" w:space="0" w:color="auto"/>
            <w:right w:val="none" w:sz="0" w:space="0" w:color="auto"/>
          </w:divBdr>
        </w:div>
        <w:div w:id="412632322">
          <w:marLeft w:val="0"/>
          <w:marRight w:val="0"/>
          <w:marTop w:val="0"/>
          <w:marBottom w:val="0"/>
          <w:divBdr>
            <w:top w:val="none" w:sz="0" w:space="0" w:color="auto"/>
            <w:left w:val="none" w:sz="0" w:space="0" w:color="auto"/>
            <w:bottom w:val="none" w:sz="0" w:space="0" w:color="auto"/>
            <w:right w:val="none" w:sz="0" w:space="0" w:color="auto"/>
          </w:divBdr>
        </w:div>
        <w:div w:id="1845434877">
          <w:marLeft w:val="0"/>
          <w:marRight w:val="0"/>
          <w:marTop w:val="0"/>
          <w:marBottom w:val="0"/>
          <w:divBdr>
            <w:top w:val="none" w:sz="0" w:space="0" w:color="auto"/>
            <w:left w:val="none" w:sz="0" w:space="0" w:color="auto"/>
            <w:bottom w:val="none" w:sz="0" w:space="0" w:color="auto"/>
            <w:right w:val="none" w:sz="0" w:space="0" w:color="auto"/>
          </w:divBdr>
        </w:div>
        <w:div w:id="504319484">
          <w:marLeft w:val="0"/>
          <w:marRight w:val="0"/>
          <w:marTop w:val="0"/>
          <w:marBottom w:val="0"/>
          <w:divBdr>
            <w:top w:val="none" w:sz="0" w:space="0" w:color="auto"/>
            <w:left w:val="none" w:sz="0" w:space="0" w:color="auto"/>
            <w:bottom w:val="none" w:sz="0" w:space="0" w:color="auto"/>
            <w:right w:val="none" w:sz="0" w:space="0" w:color="auto"/>
          </w:divBdr>
        </w:div>
        <w:div w:id="1429152355">
          <w:marLeft w:val="0"/>
          <w:marRight w:val="0"/>
          <w:marTop w:val="0"/>
          <w:marBottom w:val="0"/>
          <w:divBdr>
            <w:top w:val="none" w:sz="0" w:space="0" w:color="auto"/>
            <w:left w:val="none" w:sz="0" w:space="0" w:color="auto"/>
            <w:bottom w:val="none" w:sz="0" w:space="0" w:color="auto"/>
            <w:right w:val="none" w:sz="0" w:space="0" w:color="auto"/>
          </w:divBdr>
        </w:div>
        <w:div w:id="808981680">
          <w:marLeft w:val="0"/>
          <w:marRight w:val="0"/>
          <w:marTop w:val="0"/>
          <w:marBottom w:val="0"/>
          <w:divBdr>
            <w:top w:val="none" w:sz="0" w:space="0" w:color="auto"/>
            <w:left w:val="none" w:sz="0" w:space="0" w:color="auto"/>
            <w:bottom w:val="none" w:sz="0" w:space="0" w:color="auto"/>
            <w:right w:val="none" w:sz="0" w:space="0" w:color="auto"/>
          </w:divBdr>
        </w:div>
        <w:div w:id="582447648">
          <w:marLeft w:val="0"/>
          <w:marRight w:val="0"/>
          <w:marTop w:val="0"/>
          <w:marBottom w:val="0"/>
          <w:divBdr>
            <w:top w:val="none" w:sz="0" w:space="0" w:color="auto"/>
            <w:left w:val="none" w:sz="0" w:space="0" w:color="auto"/>
            <w:bottom w:val="none" w:sz="0" w:space="0" w:color="auto"/>
            <w:right w:val="none" w:sz="0" w:space="0" w:color="auto"/>
          </w:divBdr>
        </w:div>
        <w:div w:id="1591815027">
          <w:marLeft w:val="0"/>
          <w:marRight w:val="0"/>
          <w:marTop w:val="0"/>
          <w:marBottom w:val="0"/>
          <w:divBdr>
            <w:top w:val="none" w:sz="0" w:space="0" w:color="auto"/>
            <w:left w:val="none" w:sz="0" w:space="0" w:color="auto"/>
            <w:bottom w:val="none" w:sz="0" w:space="0" w:color="auto"/>
            <w:right w:val="none" w:sz="0" w:space="0" w:color="auto"/>
          </w:divBdr>
        </w:div>
        <w:div w:id="2050756734">
          <w:marLeft w:val="0"/>
          <w:marRight w:val="0"/>
          <w:marTop w:val="0"/>
          <w:marBottom w:val="0"/>
          <w:divBdr>
            <w:top w:val="none" w:sz="0" w:space="0" w:color="auto"/>
            <w:left w:val="none" w:sz="0" w:space="0" w:color="auto"/>
            <w:bottom w:val="none" w:sz="0" w:space="0" w:color="auto"/>
            <w:right w:val="none" w:sz="0" w:space="0" w:color="auto"/>
          </w:divBdr>
        </w:div>
        <w:div w:id="1045325922">
          <w:marLeft w:val="0"/>
          <w:marRight w:val="0"/>
          <w:marTop w:val="0"/>
          <w:marBottom w:val="0"/>
          <w:divBdr>
            <w:top w:val="none" w:sz="0" w:space="0" w:color="auto"/>
            <w:left w:val="none" w:sz="0" w:space="0" w:color="auto"/>
            <w:bottom w:val="none" w:sz="0" w:space="0" w:color="auto"/>
            <w:right w:val="none" w:sz="0" w:space="0" w:color="auto"/>
          </w:divBdr>
        </w:div>
        <w:div w:id="539978332">
          <w:marLeft w:val="0"/>
          <w:marRight w:val="0"/>
          <w:marTop w:val="0"/>
          <w:marBottom w:val="0"/>
          <w:divBdr>
            <w:top w:val="none" w:sz="0" w:space="0" w:color="auto"/>
            <w:left w:val="none" w:sz="0" w:space="0" w:color="auto"/>
            <w:bottom w:val="none" w:sz="0" w:space="0" w:color="auto"/>
            <w:right w:val="none" w:sz="0" w:space="0" w:color="auto"/>
          </w:divBdr>
        </w:div>
        <w:div w:id="1805929931">
          <w:marLeft w:val="0"/>
          <w:marRight w:val="0"/>
          <w:marTop w:val="0"/>
          <w:marBottom w:val="0"/>
          <w:divBdr>
            <w:top w:val="none" w:sz="0" w:space="0" w:color="auto"/>
            <w:left w:val="none" w:sz="0" w:space="0" w:color="auto"/>
            <w:bottom w:val="none" w:sz="0" w:space="0" w:color="auto"/>
            <w:right w:val="none" w:sz="0" w:space="0" w:color="auto"/>
          </w:divBdr>
        </w:div>
        <w:div w:id="2133865767">
          <w:marLeft w:val="0"/>
          <w:marRight w:val="0"/>
          <w:marTop w:val="0"/>
          <w:marBottom w:val="0"/>
          <w:divBdr>
            <w:top w:val="none" w:sz="0" w:space="0" w:color="auto"/>
            <w:left w:val="none" w:sz="0" w:space="0" w:color="auto"/>
            <w:bottom w:val="none" w:sz="0" w:space="0" w:color="auto"/>
            <w:right w:val="none" w:sz="0" w:space="0" w:color="auto"/>
          </w:divBdr>
        </w:div>
        <w:div w:id="1026562389">
          <w:marLeft w:val="0"/>
          <w:marRight w:val="0"/>
          <w:marTop w:val="0"/>
          <w:marBottom w:val="0"/>
          <w:divBdr>
            <w:top w:val="none" w:sz="0" w:space="0" w:color="auto"/>
            <w:left w:val="none" w:sz="0" w:space="0" w:color="auto"/>
            <w:bottom w:val="none" w:sz="0" w:space="0" w:color="auto"/>
            <w:right w:val="none" w:sz="0" w:space="0" w:color="auto"/>
          </w:divBdr>
        </w:div>
        <w:div w:id="1901477225">
          <w:marLeft w:val="0"/>
          <w:marRight w:val="0"/>
          <w:marTop w:val="0"/>
          <w:marBottom w:val="0"/>
          <w:divBdr>
            <w:top w:val="none" w:sz="0" w:space="0" w:color="auto"/>
            <w:left w:val="none" w:sz="0" w:space="0" w:color="auto"/>
            <w:bottom w:val="none" w:sz="0" w:space="0" w:color="auto"/>
            <w:right w:val="none" w:sz="0" w:space="0" w:color="auto"/>
          </w:divBdr>
        </w:div>
        <w:div w:id="122575889">
          <w:marLeft w:val="0"/>
          <w:marRight w:val="0"/>
          <w:marTop w:val="0"/>
          <w:marBottom w:val="0"/>
          <w:divBdr>
            <w:top w:val="none" w:sz="0" w:space="0" w:color="auto"/>
            <w:left w:val="none" w:sz="0" w:space="0" w:color="auto"/>
            <w:bottom w:val="none" w:sz="0" w:space="0" w:color="auto"/>
            <w:right w:val="none" w:sz="0" w:space="0" w:color="auto"/>
          </w:divBdr>
        </w:div>
        <w:div w:id="673805806">
          <w:marLeft w:val="0"/>
          <w:marRight w:val="0"/>
          <w:marTop w:val="0"/>
          <w:marBottom w:val="0"/>
          <w:divBdr>
            <w:top w:val="none" w:sz="0" w:space="0" w:color="auto"/>
            <w:left w:val="none" w:sz="0" w:space="0" w:color="auto"/>
            <w:bottom w:val="none" w:sz="0" w:space="0" w:color="auto"/>
            <w:right w:val="none" w:sz="0" w:space="0" w:color="auto"/>
          </w:divBdr>
        </w:div>
        <w:div w:id="1302073743">
          <w:marLeft w:val="0"/>
          <w:marRight w:val="0"/>
          <w:marTop w:val="0"/>
          <w:marBottom w:val="0"/>
          <w:divBdr>
            <w:top w:val="none" w:sz="0" w:space="0" w:color="auto"/>
            <w:left w:val="none" w:sz="0" w:space="0" w:color="auto"/>
            <w:bottom w:val="none" w:sz="0" w:space="0" w:color="auto"/>
            <w:right w:val="none" w:sz="0" w:space="0" w:color="auto"/>
          </w:divBdr>
        </w:div>
        <w:div w:id="379784949">
          <w:marLeft w:val="0"/>
          <w:marRight w:val="0"/>
          <w:marTop w:val="0"/>
          <w:marBottom w:val="0"/>
          <w:divBdr>
            <w:top w:val="none" w:sz="0" w:space="0" w:color="auto"/>
            <w:left w:val="none" w:sz="0" w:space="0" w:color="auto"/>
            <w:bottom w:val="none" w:sz="0" w:space="0" w:color="auto"/>
            <w:right w:val="none" w:sz="0" w:space="0" w:color="auto"/>
          </w:divBdr>
        </w:div>
        <w:div w:id="1335953001">
          <w:marLeft w:val="0"/>
          <w:marRight w:val="0"/>
          <w:marTop w:val="0"/>
          <w:marBottom w:val="0"/>
          <w:divBdr>
            <w:top w:val="none" w:sz="0" w:space="0" w:color="auto"/>
            <w:left w:val="none" w:sz="0" w:space="0" w:color="auto"/>
            <w:bottom w:val="none" w:sz="0" w:space="0" w:color="auto"/>
            <w:right w:val="none" w:sz="0" w:space="0" w:color="auto"/>
          </w:divBdr>
        </w:div>
        <w:div w:id="1631327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www.apsijournal.com/index.php/psyjournal/issue/view/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ynPash\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ynPash\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ynPash\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0-FA91-4A69-B762-61A3CE5A485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A91-4A69-B762-61A3CE5A485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FA91-4A69-B762-61A3CE5A485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Sheet1!$A$1:$A$3</c:f>
              <c:strCache>
                <c:ptCount val="3"/>
                <c:pt idx="0">
                  <c:v>Високий рівень</c:v>
                </c:pt>
                <c:pt idx="1">
                  <c:v>Середній рівень</c:v>
                </c:pt>
                <c:pt idx="2">
                  <c:v>Низький рівень</c:v>
                </c:pt>
              </c:strCache>
            </c:strRef>
          </c:cat>
          <c:val>
            <c:numRef>
              <c:f>Sheet1!$B$1:$B$3</c:f>
              <c:numCache>
                <c:formatCode>0%</c:formatCode>
                <c:ptCount val="3"/>
                <c:pt idx="0">
                  <c:v>0.2</c:v>
                </c:pt>
                <c:pt idx="1">
                  <c:v>0.60000000000000042</c:v>
                </c:pt>
                <c:pt idx="2">
                  <c:v>0.2</c:v>
                </c:pt>
              </c:numCache>
            </c:numRef>
          </c:val>
          <c:extLst xmlns:c16r2="http://schemas.microsoft.com/office/drawing/2015/06/chart">
            <c:ext xmlns:c16="http://schemas.microsoft.com/office/drawing/2014/chart" uri="{C3380CC4-5D6E-409C-BE32-E72D297353CC}">
              <c16:uniqueId val="{00000003-FA91-4A69-B762-61A3CE5A4856}"/>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Високий рівень</c:v>
                </c:pt>
                <c:pt idx="1">
                  <c:v>Середній рівень</c:v>
                </c:pt>
                <c:pt idx="2">
                  <c:v>Низький рівень</c:v>
                </c:pt>
              </c:strCache>
            </c:strRef>
          </c:cat>
          <c:val>
            <c:numRef>
              <c:f>Sheet1!$B$1:$B$3</c:f>
              <c:numCache>
                <c:formatCode>0%</c:formatCode>
                <c:ptCount val="3"/>
                <c:pt idx="0">
                  <c:v>0.4</c:v>
                </c:pt>
                <c:pt idx="1">
                  <c:v>0.6000000000000002</c:v>
                </c:pt>
                <c:pt idx="2">
                  <c:v>0</c:v>
                </c:pt>
              </c:numCache>
            </c:numRef>
          </c:val>
          <c:extLst xmlns:c16r2="http://schemas.microsoft.com/office/drawing/2015/06/chart">
            <c:ext xmlns:c16="http://schemas.microsoft.com/office/drawing/2014/chart" uri="{C3380CC4-5D6E-409C-BE32-E72D297353CC}">
              <c16:uniqueId val="{00000000-D057-4038-A684-2C1F8DC265F9}"/>
            </c:ext>
          </c:extLst>
        </c:ser>
        <c:dLbls>
          <c:showLegendKey val="0"/>
          <c:showVal val="1"/>
          <c:showCatName val="0"/>
          <c:showSerName val="0"/>
          <c:showPercent val="0"/>
          <c:showBubbleSize val="0"/>
        </c:dLbls>
        <c:gapWidth val="150"/>
        <c:shape val="box"/>
        <c:axId val="139727616"/>
        <c:axId val="139729152"/>
        <c:axId val="0"/>
      </c:bar3DChart>
      <c:catAx>
        <c:axId val="139727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729152"/>
        <c:crosses val="autoZero"/>
        <c:auto val="1"/>
        <c:lblAlgn val="ctr"/>
        <c:lblOffset val="100"/>
        <c:noMultiLvlLbl val="0"/>
      </c:catAx>
      <c:valAx>
        <c:axId val="139729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72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високий рівень</c:v>
                </c:pt>
                <c:pt idx="1">
                  <c:v>середній рівень</c:v>
                </c:pt>
                <c:pt idx="2">
                  <c:v>низький рівень</c:v>
                </c:pt>
              </c:strCache>
            </c:strRef>
          </c:cat>
          <c:val>
            <c:numRef>
              <c:f>Sheet1!$B$1:$B$3</c:f>
              <c:numCache>
                <c:formatCode>0.00%</c:formatCode>
                <c:ptCount val="3"/>
                <c:pt idx="0">
                  <c:v>0.41700000000000009</c:v>
                </c:pt>
                <c:pt idx="1">
                  <c:v>0.58299999999999996</c:v>
                </c:pt>
                <c:pt idx="2" formatCode="0%">
                  <c:v>0</c:v>
                </c:pt>
              </c:numCache>
            </c:numRef>
          </c:val>
          <c:extLst xmlns:c16r2="http://schemas.microsoft.com/office/drawing/2015/06/chart">
            <c:ext xmlns:c16="http://schemas.microsoft.com/office/drawing/2014/chart" uri="{C3380CC4-5D6E-409C-BE32-E72D297353CC}">
              <c16:uniqueId val="{00000000-24A5-4F8C-8F1E-609298060B72}"/>
            </c:ext>
          </c:extLst>
        </c:ser>
        <c:dLbls>
          <c:showLegendKey val="0"/>
          <c:showVal val="1"/>
          <c:showCatName val="0"/>
          <c:showSerName val="0"/>
          <c:showPercent val="0"/>
          <c:showBubbleSize val="0"/>
        </c:dLbls>
        <c:gapWidth val="150"/>
        <c:shape val="box"/>
        <c:axId val="139748480"/>
        <c:axId val="139751424"/>
        <c:axId val="152102208"/>
      </c:bar3DChart>
      <c:catAx>
        <c:axId val="139748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751424"/>
        <c:crosses val="autoZero"/>
        <c:auto val="1"/>
        <c:lblAlgn val="ctr"/>
        <c:lblOffset val="100"/>
        <c:noMultiLvlLbl val="0"/>
      </c:catAx>
      <c:valAx>
        <c:axId val="139751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748480"/>
        <c:crosses val="autoZero"/>
        <c:crossBetween val="between"/>
      </c:valAx>
      <c:serAx>
        <c:axId val="152102208"/>
        <c:scaling>
          <c:orientation val="minMax"/>
        </c:scaling>
        <c:delete val="1"/>
        <c:axPos val="b"/>
        <c:majorTickMark val="none"/>
        <c:minorTickMark val="none"/>
        <c:tickLblPos val="none"/>
        <c:crossAx val="139751424"/>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16"/>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32891830999001259"/>
          <c:y val="3.8396543282319586E-3"/>
          <c:w val="0.91285403050108993"/>
          <c:h val="0.7190721649484535"/>
        </c:manualLayout>
      </c:layout>
      <c:bar3DChart>
        <c:barDir val="bar"/>
        <c:grouping val="stacked"/>
        <c:varyColors val="0"/>
        <c:ser>
          <c:idx val="0"/>
          <c:order val="0"/>
          <c:tx>
            <c:strRef>
              <c:f>Sheet1!$A$2</c:f>
              <c:strCache>
                <c:ptCount val="1"/>
                <c:pt idx="0">
                  <c:v>Високий рівень</c:v>
                </c:pt>
              </c:strCache>
            </c:strRef>
          </c:tx>
          <c:spPr>
            <a:solidFill>
              <a:srgbClr val="9999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Sheet1!$B$1:$F$1</c:f>
              <c:numCache>
                <c:formatCode>General</c:formatCode>
                <c:ptCount val="5"/>
              </c:numCache>
            </c:numRef>
          </c:cat>
          <c:val>
            <c:numRef>
              <c:f>Sheet1!$B$2:$F$2</c:f>
              <c:numCache>
                <c:formatCode>0.00%</c:formatCode>
                <c:ptCount val="5"/>
                <c:pt idx="0" formatCode="0%">
                  <c:v>0.25</c:v>
                </c:pt>
                <c:pt idx="1">
                  <c:v>0.26700000000000002</c:v>
                </c:pt>
                <c:pt idx="2">
                  <c:v>0.18300000000000011</c:v>
                </c:pt>
                <c:pt idx="3">
                  <c:v>6.7000000000000004E-2</c:v>
                </c:pt>
                <c:pt idx="4">
                  <c:v>0.23300000000000001</c:v>
                </c:pt>
              </c:numCache>
            </c:numRef>
          </c:val>
          <c:extLst xmlns:c16r2="http://schemas.microsoft.com/office/drawing/2015/06/chart">
            <c:ext xmlns:c16="http://schemas.microsoft.com/office/drawing/2014/chart" uri="{C3380CC4-5D6E-409C-BE32-E72D297353CC}">
              <c16:uniqueId val="{00000000-0342-441D-945B-7E736D2A6CF8}"/>
            </c:ext>
          </c:extLst>
        </c:ser>
        <c:ser>
          <c:idx val="1"/>
          <c:order val="1"/>
          <c:tx>
            <c:strRef>
              <c:f>Sheet1!$A$3</c:f>
              <c:strCache>
                <c:ptCount val="1"/>
                <c:pt idx="0">
                  <c:v>Середній рівень</c:v>
                </c:pt>
              </c:strCache>
            </c:strRef>
          </c:tx>
          <c:spPr>
            <a:solidFill>
              <a:srgbClr val="993366"/>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Sheet1!$B$1:$F$1</c:f>
              <c:numCache>
                <c:formatCode>General</c:formatCode>
                <c:ptCount val="5"/>
              </c:numCache>
            </c:numRef>
          </c:cat>
          <c:val>
            <c:numRef>
              <c:f>Sheet1!$B$3:$F$3</c:f>
              <c:numCache>
                <c:formatCode>0%</c:formatCode>
                <c:ptCount val="5"/>
                <c:pt idx="0" formatCode="0.00%">
                  <c:v>8.3000000000000046E-2</c:v>
                </c:pt>
                <c:pt idx="1">
                  <c:v>0.7000000000000004</c:v>
                </c:pt>
                <c:pt idx="2" formatCode="0.00%">
                  <c:v>0.6670000000000007</c:v>
                </c:pt>
                <c:pt idx="3" formatCode="0.00%">
                  <c:v>0.58299999999999996</c:v>
                </c:pt>
                <c:pt idx="4">
                  <c:v>0.5</c:v>
                </c:pt>
              </c:numCache>
            </c:numRef>
          </c:val>
          <c:extLst xmlns:c16r2="http://schemas.microsoft.com/office/drawing/2015/06/chart">
            <c:ext xmlns:c16="http://schemas.microsoft.com/office/drawing/2014/chart" uri="{C3380CC4-5D6E-409C-BE32-E72D297353CC}">
              <c16:uniqueId val="{00000001-0342-441D-945B-7E736D2A6CF8}"/>
            </c:ext>
          </c:extLst>
        </c:ser>
        <c:ser>
          <c:idx val="2"/>
          <c:order val="2"/>
          <c:tx>
            <c:strRef>
              <c:f>Sheet1!$A$4</c:f>
              <c:strCache>
                <c:ptCount val="1"/>
                <c:pt idx="0">
                  <c:v>Низький рівень</c:v>
                </c:pt>
              </c:strCache>
            </c:strRef>
          </c:tx>
          <c:spPr>
            <a:solidFill>
              <a:srgbClr val="FFFFCC"/>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Sheet1!$B$1:$F$1</c:f>
              <c:numCache>
                <c:formatCode>General</c:formatCode>
                <c:ptCount val="5"/>
              </c:numCache>
            </c:numRef>
          </c:cat>
          <c:val>
            <c:numRef>
              <c:f>Sheet1!$B$4:$F$4</c:f>
              <c:numCache>
                <c:formatCode>0.00%</c:formatCode>
                <c:ptCount val="5"/>
                <c:pt idx="0">
                  <c:v>0.6670000000000007</c:v>
                </c:pt>
                <c:pt idx="1">
                  <c:v>3.3000000000000002E-2</c:v>
                </c:pt>
                <c:pt idx="2" formatCode="0%">
                  <c:v>0.15000000000000011</c:v>
                </c:pt>
                <c:pt idx="3" formatCode="0%">
                  <c:v>0.3500000000000002</c:v>
                </c:pt>
                <c:pt idx="4">
                  <c:v>0.26700000000000002</c:v>
                </c:pt>
              </c:numCache>
            </c:numRef>
          </c:val>
          <c:extLst xmlns:c16r2="http://schemas.microsoft.com/office/drawing/2015/06/chart">
            <c:ext xmlns:c16="http://schemas.microsoft.com/office/drawing/2014/chart" uri="{C3380CC4-5D6E-409C-BE32-E72D297353CC}">
              <c16:uniqueId val="{00000002-0342-441D-945B-7E736D2A6CF8}"/>
            </c:ext>
          </c:extLst>
        </c:ser>
        <c:dLbls>
          <c:showLegendKey val="0"/>
          <c:showVal val="1"/>
          <c:showCatName val="0"/>
          <c:showSerName val="0"/>
          <c:showPercent val="0"/>
          <c:showBubbleSize val="0"/>
        </c:dLbls>
        <c:gapWidth val="130"/>
        <c:gapDepth val="50"/>
        <c:shape val="box"/>
        <c:axId val="151732992"/>
        <c:axId val="151734528"/>
        <c:axId val="0"/>
      </c:bar3DChart>
      <c:catAx>
        <c:axId val="151732992"/>
        <c:scaling>
          <c:orientation val="minMax"/>
        </c:scaling>
        <c:delete val="0"/>
        <c:axPos val="l"/>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51734528"/>
        <c:crosses val="autoZero"/>
        <c:auto val="1"/>
        <c:lblAlgn val="ctr"/>
        <c:lblOffset val="100"/>
        <c:tickLblSkip val="1"/>
        <c:tickMarkSkip val="1"/>
        <c:noMultiLvlLbl val="0"/>
      </c:catAx>
      <c:valAx>
        <c:axId val="151734528"/>
        <c:scaling>
          <c:orientation val="minMax"/>
        </c:scaling>
        <c:delete val="0"/>
        <c:axPos val="b"/>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51732992"/>
        <c:crosses val="autoZero"/>
        <c:crossBetween val="between"/>
      </c:valAx>
      <c:dTable>
        <c:showHorzBorder val="1"/>
        <c:showVertBorder val="1"/>
        <c:showOutline val="1"/>
        <c:showKeys val="1"/>
        <c:spPr>
          <a:ln w="3175">
            <a:solidFill>
              <a:srgbClr val="000000"/>
            </a:solidFill>
            <a:prstDash val="solid"/>
          </a:ln>
        </c:spPr>
        <c:txPr>
          <a:bodyPr/>
          <a:lstStyle/>
          <a:p>
            <a:pPr rtl="0">
              <a:defRPr sz="875" b="0" i="0" u="none" strike="noStrike" baseline="0">
                <a:solidFill>
                  <a:srgbClr val="000000"/>
                </a:solidFill>
                <a:latin typeface="Arial Cyr"/>
                <a:ea typeface="Arial Cyr"/>
                <a:cs typeface="Arial Cyr"/>
              </a:defRPr>
            </a:pPr>
            <a:endParaRPr lang="ru-RU"/>
          </a:p>
        </c:txPr>
      </c:dTable>
      <c:spPr>
        <a:noFill/>
        <a:ln w="25400">
          <a:noFill/>
        </a:ln>
      </c:spPr>
    </c:plotArea>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41379310344845"/>
          <c:y val="9.6676737160120832E-2"/>
          <c:w val="0.46098003629764112"/>
          <c:h val="0.79154078549848961"/>
        </c:manualLayout>
      </c:layout>
      <c:areaChart>
        <c:grouping val="stacked"/>
        <c:varyColors val="0"/>
        <c:ser>
          <c:idx val="0"/>
          <c:order val="0"/>
          <c:tx>
            <c:strRef>
              <c:f>Sheet1!$A$2</c:f>
              <c:strCache>
                <c:ptCount val="1"/>
                <c:pt idx="0">
                  <c:v>екстернальний локус контролю</c:v>
                </c:pt>
              </c:strCache>
            </c:strRef>
          </c:tx>
          <c:spPr>
            <a:pattFill prst="pct90">
              <a:fgClr>
                <a:srgbClr val="000000"/>
              </a:fgClr>
              <a:bgClr>
                <a:srgbClr val="FFFFFF"/>
              </a:bgClr>
            </a:pattFill>
            <a:ln w="12700">
              <a:solidFill>
                <a:srgbClr val="000000"/>
              </a:solidFill>
              <a:prstDash val="solid"/>
            </a:ln>
          </c:spPr>
          <c:dLbls>
            <c:dLbl>
              <c:idx val="0"/>
              <c:delete val="1"/>
              <c:extLst xmlns:c16r2="http://schemas.microsoft.com/office/drawing/2015/06/chart">
                <c:ext xmlns:c16="http://schemas.microsoft.com/office/drawing/2014/chart" uri="{C3380CC4-5D6E-409C-BE32-E72D297353CC}">
                  <c16:uniqueId val="{00000000-5421-4333-AC14-2624D48E9748}"/>
                </c:ext>
                <c:ext xmlns:c15="http://schemas.microsoft.com/office/drawing/2012/chart" uri="{CE6537A1-D6FC-4f65-9D91-7224C49458BB}"/>
              </c:extLst>
            </c:dLbl>
            <c:dLbl>
              <c:idx val="1"/>
              <c:layout>
                <c:manualLayout>
                  <c:x val="5.7347670250896101E-3"/>
                  <c:y val="-8.9664936290703268E-2"/>
                </c:manualLayout>
              </c:layout>
              <c:tx>
                <c:rich>
                  <a:bodyPr/>
                  <a:lstStyle/>
                  <a:p>
                    <a:r>
                      <a:rPr lang="en-US"/>
                      <a:t>26,7%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421-4333-AC14-2624D48E9748}"/>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775" b="0"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numCache>
            </c:numRef>
          </c:cat>
          <c:val>
            <c:numRef>
              <c:f>Sheet1!$B$2:$E$2</c:f>
              <c:numCache>
                <c:formatCode>0.00%</c:formatCode>
                <c:ptCount val="4"/>
                <c:pt idx="1">
                  <c:v>0.16700000000000001</c:v>
                </c:pt>
              </c:numCache>
            </c:numRef>
          </c:val>
          <c:extLst xmlns:c16r2="http://schemas.microsoft.com/office/drawing/2015/06/chart">
            <c:ext xmlns:c16="http://schemas.microsoft.com/office/drawing/2014/chart" uri="{C3380CC4-5D6E-409C-BE32-E72D297353CC}">
              <c16:uniqueId val="{00000002-5421-4333-AC14-2624D48E9748}"/>
            </c:ext>
          </c:extLst>
        </c:ser>
        <c:ser>
          <c:idx val="1"/>
          <c:order val="1"/>
          <c:tx>
            <c:strRef>
              <c:f>Sheet1!$A$3</c:f>
              <c:strCache>
                <c:ptCount val="1"/>
                <c:pt idx="0">
                  <c:v>інтернальний локус контролю</c:v>
                </c:pt>
              </c:strCache>
            </c:strRef>
          </c:tx>
          <c:spPr>
            <a:pattFill prst="pct5">
              <a:fgClr>
                <a:srgbClr val="000000"/>
              </a:fgClr>
              <a:bgClr>
                <a:srgbClr val="FFFFFF"/>
              </a:bgClr>
            </a:pattFill>
            <a:ln w="12700">
              <a:solidFill>
                <a:srgbClr val="000000"/>
              </a:solidFill>
              <a:prstDash val="solid"/>
            </a:ln>
          </c:spPr>
          <c:dLbls>
            <c:dLbl>
              <c:idx val="0"/>
              <c:delete val="1"/>
              <c:extLst xmlns:c16r2="http://schemas.microsoft.com/office/drawing/2015/06/chart">
                <c:ext xmlns:c16="http://schemas.microsoft.com/office/drawing/2014/chart" uri="{C3380CC4-5D6E-409C-BE32-E72D297353CC}">
                  <c16:uniqueId val="{00000003-5421-4333-AC14-2624D48E9748}"/>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775" b="0"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Sheet1!$B$1:$E$1</c:f>
              <c:numCache>
                <c:formatCode>General</c:formatCode>
                <c:ptCount val="4"/>
              </c:numCache>
            </c:numRef>
          </c:cat>
          <c:val>
            <c:numRef>
              <c:f>Sheet1!$B$3:$E$3</c:f>
              <c:numCache>
                <c:formatCode>0.00%</c:formatCode>
                <c:ptCount val="4"/>
                <c:pt idx="1">
                  <c:v>0.73300000000000043</c:v>
                </c:pt>
              </c:numCache>
            </c:numRef>
          </c:val>
          <c:extLst xmlns:c16r2="http://schemas.microsoft.com/office/drawing/2015/06/chart">
            <c:ext xmlns:c16="http://schemas.microsoft.com/office/drawing/2014/chart" uri="{C3380CC4-5D6E-409C-BE32-E72D297353CC}">
              <c16:uniqueId val="{00000004-5421-4333-AC14-2624D48E9748}"/>
            </c:ext>
          </c:extLst>
        </c:ser>
        <c:dLbls>
          <c:showLegendKey val="0"/>
          <c:showVal val="1"/>
          <c:showCatName val="0"/>
          <c:showSerName val="0"/>
          <c:showPercent val="0"/>
          <c:showBubbleSize val="0"/>
        </c:dLbls>
        <c:axId val="151775488"/>
        <c:axId val="152379392"/>
      </c:areaChart>
      <c:catAx>
        <c:axId val="1517754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775" b="0" i="0" u="none" strike="noStrike" baseline="0">
                <a:solidFill>
                  <a:srgbClr val="000000"/>
                </a:solidFill>
                <a:latin typeface="Arial"/>
                <a:ea typeface="Arial"/>
                <a:cs typeface="Arial"/>
              </a:defRPr>
            </a:pPr>
            <a:endParaRPr lang="ru-RU"/>
          </a:p>
        </c:txPr>
        <c:crossAx val="152379392"/>
        <c:crosses val="autoZero"/>
        <c:auto val="1"/>
        <c:lblAlgn val="ctr"/>
        <c:lblOffset val="100"/>
        <c:tickLblSkip val="1"/>
        <c:tickMarkSkip val="1"/>
        <c:noMultiLvlLbl val="0"/>
      </c:catAx>
      <c:valAx>
        <c:axId val="152379392"/>
        <c:scaling>
          <c:orientation val="minMax"/>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775" b="0" i="0" u="none" strike="noStrike" baseline="0">
                <a:solidFill>
                  <a:srgbClr val="000000"/>
                </a:solidFill>
                <a:latin typeface="Arial"/>
                <a:ea typeface="Arial"/>
                <a:cs typeface="Arial"/>
              </a:defRPr>
            </a:pPr>
            <a:endParaRPr lang="ru-RU"/>
          </a:p>
        </c:txPr>
        <c:crossAx val="151775488"/>
        <c:crosses val="autoZero"/>
        <c:crossBetween val="midCat"/>
      </c:valAx>
      <c:spPr>
        <a:solidFill>
          <a:srgbClr val="FFFFFF"/>
        </a:solidFill>
        <a:ln w="12700">
          <a:solidFill>
            <a:srgbClr val="808080"/>
          </a:solidFill>
          <a:prstDash val="solid"/>
        </a:ln>
      </c:spPr>
    </c:plotArea>
    <c:legend>
      <c:legendPos val="r"/>
      <c:layout>
        <c:manualLayout>
          <c:xMode val="edge"/>
          <c:yMode val="edge"/>
          <c:x val="0.67813115242411737"/>
          <c:y val="0.17088588848024094"/>
          <c:w val="0.32186876640419987"/>
          <c:h val="0.60942989493084565"/>
        </c:manualLayout>
      </c:layout>
      <c:overlay val="0"/>
      <c:spPr>
        <a:solidFill>
          <a:srgbClr val="FFFFFF"/>
        </a:solidFill>
        <a:ln w="3175">
          <a:solidFill>
            <a:srgbClr val="000000"/>
          </a:solidFill>
          <a:prstDash val="solid"/>
        </a:ln>
      </c:spPr>
      <c:txPr>
        <a:bodyPr/>
        <a:lstStyle/>
        <a:p>
          <a:pPr>
            <a:defRPr sz="1630" b="0" i="0" u="none" strike="noStrike" baseline="0">
              <a:solidFill>
                <a:srgbClr val="000000"/>
              </a:solidFill>
              <a:latin typeface="Arial"/>
              <a:ea typeface="Arial"/>
              <a:cs typeface="Arial"/>
            </a:defRPr>
          </a:pPr>
          <a:endParaRPr lang="ru-RU"/>
        </a:p>
      </c:txPr>
    </c:legend>
    <c:plotVisOnly val="1"/>
    <c:dispBlanksAs val="zero"/>
    <c:showDLblsOverMax val="0"/>
  </c:chart>
  <c:spPr>
    <a:solidFill>
      <a:srgbClr val="C0C0C0"/>
    </a:solidFill>
    <a:ln>
      <a:noFill/>
    </a:ln>
  </c:spPr>
  <c:txPr>
    <a:bodyPr/>
    <a:lstStyle/>
    <a:p>
      <a:pPr>
        <a:defRPr sz="1775" b="0" i="0" u="none" strike="noStrike" baseline="0">
          <a:solidFill>
            <a:srgbClr val="000000"/>
          </a:solidFill>
          <a:latin typeface="Arial"/>
          <a:ea typeface="Arial"/>
          <a:cs typeface="Arial"/>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2B5E24-7CCA-4F71-8BDE-C2BAEA4D2BA4}" type="doc">
      <dgm:prSet loTypeId="urn:microsoft.com/office/officeart/2005/8/layout/orgChart1" loCatId="hierarchy" qsTypeId="urn:microsoft.com/office/officeart/2005/8/quickstyle/simple1" qsCatId="simple" csTypeId="urn:microsoft.com/office/officeart/2005/8/colors/accent1_2" csCatId="accent1"/>
      <dgm:spPr/>
    </dgm:pt>
    <dgm:pt modelId="{E9F70DB1-B853-40AA-93E1-AE475E106D7E}">
      <dgm:prSet custT="1"/>
      <dgm:spPr/>
      <dgm:t>
        <a:bodyPr/>
        <a:lstStyle/>
        <a:p>
          <a:pPr marR="0" algn="ctr" rtl="0"/>
          <a:r>
            <a:rPr lang="uk-UA" sz="1200" b="0" i="0" u="none" strike="noStrike" baseline="0" smtClean="0">
              <a:latin typeface="Times New Roman" panose="02020603050405020304" pitchFamily="18" charset="0"/>
            </a:rPr>
            <a:t>Комунікативне</a:t>
          </a:r>
          <a:r>
            <a:rPr lang="uk-UA" sz="1200" b="0" i="0" u="none" strike="noStrike" baseline="0" smtClean="0">
              <a:latin typeface="Calibri" panose="020F0502020204030204" pitchFamily="34" charset="0"/>
            </a:rPr>
            <a:t> </a:t>
          </a:r>
          <a:r>
            <a:rPr lang="uk-UA" sz="1200" b="0" i="0" u="none" strike="noStrike" baseline="0" smtClean="0">
              <a:latin typeface="Times New Roman" panose="02020603050405020304" pitchFamily="18" charset="0"/>
            </a:rPr>
            <a:t>ядро особистості</a:t>
          </a:r>
          <a:endParaRPr lang="uk-UA" sz="1200" baseline="0" smtClean="0">
            <a:latin typeface="Times New Roman" panose="02020603050405020304" pitchFamily="18" charset="0"/>
          </a:endParaRPr>
        </a:p>
      </dgm:t>
    </dgm:pt>
    <dgm:pt modelId="{E8C70474-EDAC-486A-9947-F2A5F5E4971C}" type="parTrans" cxnId="{EE258FDD-ED65-409B-A7B7-6A7904BEEB5B}">
      <dgm:prSet/>
      <dgm:spPr/>
      <dgm:t>
        <a:bodyPr/>
        <a:lstStyle/>
        <a:p>
          <a:endParaRPr lang="uk-UA"/>
        </a:p>
      </dgm:t>
    </dgm:pt>
    <dgm:pt modelId="{CA8C4EE9-E99F-47E6-9488-0F1A4D22FB67}" type="sibTrans" cxnId="{EE258FDD-ED65-409B-A7B7-6A7904BEEB5B}">
      <dgm:prSet/>
      <dgm:spPr/>
      <dgm:t>
        <a:bodyPr/>
        <a:lstStyle/>
        <a:p>
          <a:endParaRPr lang="uk-UA"/>
        </a:p>
      </dgm:t>
    </dgm:pt>
    <dgm:pt modelId="{D621B09B-72E0-4B9C-81BE-EEA89D4F2E75}">
      <dgm:prSet custT="1"/>
      <dgm:spPr/>
      <dgm:t>
        <a:bodyPr/>
        <a:lstStyle/>
        <a:p>
          <a:pPr marR="0" algn="ctr" rtl="0"/>
          <a:r>
            <a:rPr lang="uk-UA" sz="1200" b="0" i="0" u="none" strike="noStrike" baseline="0" smtClean="0">
              <a:latin typeface="Times New Roman" panose="02020603050405020304" pitchFamily="18" charset="0"/>
            </a:rPr>
            <a:t>Комунікативні властивості й можливості особистості</a:t>
          </a:r>
          <a:endParaRPr lang="uk-UA" sz="1200" baseline="0" smtClean="0">
            <a:latin typeface="Times New Roman" panose="02020603050405020304" pitchFamily="18" charset="0"/>
          </a:endParaRPr>
        </a:p>
      </dgm:t>
    </dgm:pt>
    <dgm:pt modelId="{D58F9120-058B-4FFC-8069-9531F4708EA2}" type="parTrans" cxnId="{613BA128-1866-40DE-BF5E-D72C7CD33FB0}">
      <dgm:prSet/>
      <dgm:spPr/>
      <dgm:t>
        <a:bodyPr/>
        <a:lstStyle/>
        <a:p>
          <a:endParaRPr lang="uk-UA"/>
        </a:p>
      </dgm:t>
    </dgm:pt>
    <dgm:pt modelId="{BEA07FF8-E0A7-45E0-9BD4-F8ED0C44EC60}" type="sibTrans" cxnId="{613BA128-1866-40DE-BF5E-D72C7CD33FB0}">
      <dgm:prSet/>
      <dgm:spPr/>
      <dgm:t>
        <a:bodyPr/>
        <a:lstStyle/>
        <a:p>
          <a:endParaRPr lang="uk-UA"/>
        </a:p>
      </dgm:t>
    </dgm:pt>
    <dgm:pt modelId="{498BF7E1-918D-4F8A-B09B-9822030FEBCA}">
      <dgm:prSet custT="1"/>
      <dgm:spPr/>
      <dgm:t>
        <a:bodyPr/>
        <a:lstStyle/>
        <a:p>
          <a:pPr marR="0" algn="ctr" rtl="0"/>
          <a:r>
            <a:rPr lang="uk-UA" sz="1200" b="0" i="0" u="none" strike="noStrike" baseline="0" smtClean="0">
              <a:latin typeface="Times New Roman" panose="02020603050405020304" pitchFamily="18" charset="0"/>
            </a:rPr>
            <a:t>Комунікативний досвід індивіда</a:t>
          </a:r>
          <a:endParaRPr lang="uk-UA" sz="1200" baseline="0" smtClean="0">
            <a:latin typeface="Times New Roman" panose="02020603050405020304" pitchFamily="18" charset="0"/>
          </a:endParaRPr>
        </a:p>
      </dgm:t>
    </dgm:pt>
    <dgm:pt modelId="{E96DD651-7273-426C-B57B-964985FE4271}" type="parTrans" cxnId="{4C142842-3437-4340-BA29-D2B54EFF7433}">
      <dgm:prSet/>
      <dgm:spPr/>
      <dgm:t>
        <a:bodyPr/>
        <a:lstStyle/>
        <a:p>
          <a:endParaRPr lang="uk-UA"/>
        </a:p>
      </dgm:t>
    </dgm:pt>
    <dgm:pt modelId="{86A816B5-B0D3-4DDD-A5B4-A34CA28D1EB1}" type="sibTrans" cxnId="{4C142842-3437-4340-BA29-D2B54EFF7433}">
      <dgm:prSet/>
      <dgm:spPr/>
      <dgm:t>
        <a:bodyPr/>
        <a:lstStyle/>
        <a:p>
          <a:endParaRPr lang="uk-UA"/>
        </a:p>
      </dgm:t>
    </dgm:pt>
    <dgm:pt modelId="{489439BD-CC22-4CF3-A0EA-127FB4F90AAF}">
      <dgm:prSet custT="1"/>
      <dgm:spPr/>
      <dgm:t>
        <a:bodyPr/>
        <a:lstStyle/>
        <a:p>
          <a:pPr marR="0" algn="ctr" rtl="0"/>
          <a:r>
            <a:rPr lang="uk-UA" sz="1200" b="0" i="0" u="none" strike="noStrike" baseline="0" smtClean="0">
              <a:latin typeface="Times New Roman" panose="02020603050405020304" pitchFamily="18" charset="0"/>
            </a:rPr>
            <a:t>Комунікативна картина світу</a:t>
          </a:r>
          <a:endParaRPr lang="uk-UA" sz="1200" baseline="0" smtClean="0">
            <a:latin typeface="Times New Roman" panose="02020603050405020304" pitchFamily="18" charset="0"/>
          </a:endParaRPr>
        </a:p>
      </dgm:t>
    </dgm:pt>
    <dgm:pt modelId="{D12A26EA-0789-4D8B-BA0A-4AD046DD770A}" type="parTrans" cxnId="{5E7CA8CF-306C-4FC5-894C-FD5D0CFDF12D}">
      <dgm:prSet/>
      <dgm:spPr/>
      <dgm:t>
        <a:bodyPr/>
        <a:lstStyle/>
        <a:p>
          <a:endParaRPr lang="uk-UA"/>
        </a:p>
      </dgm:t>
    </dgm:pt>
    <dgm:pt modelId="{14B73DAF-1D4A-44E9-A901-9E16F573A0EE}" type="sibTrans" cxnId="{5E7CA8CF-306C-4FC5-894C-FD5D0CFDF12D}">
      <dgm:prSet/>
      <dgm:spPr/>
      <dgm:t>
        <a:bodyPr/>
        <a:lstStyle/>
        <a:p>
          <a:endParaRPr lang="uk-UA"/>
        </a:p>
      </dgm:t>
    </dgm:pt>
    <dgm:pt modelId="{9C6CACBC-8603-4DB6-AC81-04BA20614D1F}" type="pres">
      <dgm:prSet presAssocID="{012B5E24-7CCA-4F71-8BDE-C2BAEA4D2BA4}" presName="hierChild1" presStyleCnt="0">
        <dgm:presLayoutVars>
          <dgm:orgChart val="1"/>
          <dgm:chPref val="1"/>
          <dgm:dir/>
          <dgm:animOne val="branch"/>
          <dgm:animLvl val="lvl"/>
          <dgm:resizeHandles/>
        </dgm:presLayoutVars>
      </dgm:prSet>
      <dgm:spPr/>
    </dgm:pt>
    <dgm:pt modelId="{EA4072A1-80EF-4869-9DB1-D7D297564139}" type="pres">
      <dgm:prSet presAssocID="{E9F70DB1-B853-40AA-93E1-AE475E106D7E}" presName="hierRoot1" presStyleCnt="0">
        <dgm:presLayoutVars>
          <dgm:hierBranch/>
        </dgm:presLayoutVars>
      </dgm:prSet>
      <dgm:spPr/>
    </dgm:pt>
    <dgm:pt modelId="{48AABB47-A2E4-48DD-9B06-A64619894C74}" type="pres">
      <dgm:prSet presAssocID="{E9F70DB1-B853-40AA-93E1-AE475E106D7E}" presName="rootComposite1" presStyleCnt="0"/>
      <dgm:spPr/>
    </dgm:pt>
    <dgm:pt modelId="{8F6BD158-F3E9-46AF-8D1A-6D7935D60CCC}" type="pres">
      <dgm:prSet presAssocID="{E9F70DB1-B853-40AA-93E1-AE475E106D7E}" presName="rootText1" presStyleLbl="node0" presStyleIdx="0" presStyleCnt="1" custLinFactNeighborX="3583" custLinFactNeighborY="-3685">
        <dgm:presLayoutVars>
          <dgm:chPref val="3"/>
        </dgm:presLayoutVars>
      </dgm:prSet>
      <dgm:spPr/>
      <dgm:t>
        <a:bodyPr/>
        <a:lstStyle/>
        <a:p>
          <a:endParaRPr lang="uk-UA"/>
        </a:p>
      </dgm:t>
    </dgm:pt>
    <dgm:pt modelId="{44BA6358-DD64-4DFB-AE0B-CF2C07698470}" type="pres">
      <dgm:prSet presAssocID="{E9F70DB1-B853-40AA-93E1-AE475E106D7E}" presName="rootConnector1" presStyleLbl="node1" presStyleIdx="0" presStyleCnt="0"/>
      <dgm:spPr/>
      <dgm:t>
        <a:bodyPr/>
        <a:lstStyle/>
        <a:p>
          <a:endParaRPr lang="uk-UA"/>
        </a:p>
      </dgm:t>
    </dgm:pt>
    <dgm:pt modelId="{F063361D-6415-4873-9E3F-54B989599E59}" type="pres">
      <dgm:prSet presAssocID="{E9F70DB1-B853-40AA-93E1-AE475E106D7E}" presName="hierChild2" presStyleCnt="0"/>
      <dgm:spPr/>
    </dgm:pt>
    <dgm:pt modelId="{6752F771-A631-459E-B411-8B456892F93E}" type="pres">
      <dgm:prSet presAssocID="{D58F9120-058B-4FFC-8069-9531F4708EA2}" presName="Name35" presStyleLbl="parChTrans1D2" presStyleIdx="0" presStyleCnt="3"/>
      <dgm:spPr/>
      <dgm:t>
        <a:bodyPr/>
        <a:lstStyle/>
        <a:p>
          <a:endParaRPr lang="uk-UA"/>
        </a:p>
      </dgm:t>
    </dgm:pt>
    <dgm:pt modelId="{1DEDAFAE-5D7F-4FE6-90AE-F9FE9B5588D8}" type="pres">
      <dgm:prSet presAssocID="{D621B09B-72E0-4B9C-81BE-EEA89D4F2E75}" presName="hierRoot2" presStyleCnt="0">
        <dgm:presLayoutVars>
          <dgm:hierBranch/>
        </dgm:presLayoutVars>
      </dgm:prSet>
      <dgm:spPr/>
    </dgm:pt>
    <dgm:pt modelId="{951028D0-239A-42AA-A6F6-2EDD7E4F962C}" type="pres">
      <dgm:prSet presAssocID="{D621B09B-72E0-4B9C-81BE-EEA89D4F2E75}" presName="rootComposite" presStyleCnt="0"/>
      <dgm:spPr/>
    </dgm:pt>
    <dgm:pt modelId="{52AC6C68-2001-4698-B06E-80D64FD6F2C1}" type="pres">
      <dgm:prSet presAssocID="{D621B09B-72E0-4B9C-81BE-EEA89D4F2E75}" presName="rootText" presStyleLbl="node2" presStyleIdx="0" presStyleCnt="3">
        <dgm:presLayoutVars>
          <dgm:chPref val="3"/>
        </dgm:presLayoutVars>
      </dgm:prSet>
      <dgm:spPr/>
      <dgm:t>
        <a:bodyPr/>
        <a:lstStyle/>
        <a:p>
          <a:endParaRPr lang="uk-UA"/>
        </a:p>
      </dgm:t>
    </dgm:pt>
    <dgm:pt modelId="{D182C581-FCC5-4B68-B0E1-BCBF7AB1B1C1}" type="pres">
      <dgm:prSet presAssocID="{D621B09B-72E0-4B9C-81BE-EEA89D4F2E75}" presName="rootConnector" presStyleLbl="node2" presStyleIdx="0" presStyleCnt="3"/>
      <dgm:spPr/>
      <dgm:t>
        <a:bodyPr/>
        <a:lstStyle/>
        <a:p>
          <a:endParaRPr lang="uk-UA"/>
        </a:p>
      </dgm:t>
    </dgm:pt>
    <dgm:pt modelId="{571C2A43-B193-482C-8BE7-A2E2C290BDB0}" type="pres">
      <dgm:prSet presAssocID="{D621B09B-72E0-4B9C-81BE-EEA89D4F2E75}" presName="hierChild4" presStyleCnt="0"/>
      <dgm:spPr/>
    </dgm:pt>
    <dgm:pt modelId="{645E88C2-ED4F-4E3B-9A2E-D2194A89CEDB}" type="pres">
      <dgm:prSet presAssocID="{D621B09B-72E0-4B9C-81BE-EEA89D4F2E75}" presName="hierChild5" presStyleCnt="0"/>
      <dgm:spPr/>
    </dgm:pt>
    <dgm:pt modelId="{D6F19513-19E2-416D-A65A-9D6BB77C9181}" type="pres">
      <dgm:prSet presAssocID="{E96DD651-7273-426C-B57B-964985FE4271}" presName="Name35" presStyleLbl="parChTrans1D2" presStyleIdx="1" presStyleCnt="3"/>
      <dgm:spPr/>
      <dgm:t>
        <a:bodyPr/>
        <a:lstStyle/>
        <a:p>
          <a:endParaRPr lang="uk-UA"/>
        </a:p>
      </dgm:t>
    </dgm:pt>
    <dgm:pt modelId="{123DF508-8A6C-478F-A721-56503D8670F0}" type="pres">
      <dgm:prSet presAssocID="{498BF7E1-918D-4F8A-B09B-9822030FEBCA}" presName="hierRoot2" presStyleCnt="0">
        <dgm:presLayoutVars>
          <dgm:hierBranch/>
        </dgm:presLayoutVars>
      </dgm:prSet>
      <dgm:spPr/>
    </dgm:pt>
    <dgm:pt modelId="{BE158959-785D-4085-8F23-BF16B3C0B17B}" type="pres">
      <dgm:prSet presAssocID="{498BF7E1-918D-4F8A-B09B-9822030FEBCA}" presName="rootComposite" presStyleCnt="0"/>
      <dgm:spPr/>
    </dgm:pt>
    <dgm:pt modelId="{E792BD92-5F0B-4965-8FCB-D6BFA64D6D0B}" type="pres">
      <dgm:prSet presAssocID="{498BF7E1-918D-4F8A-B09B-9822030FEBCA}" presName="rootText" presStyleLbl="node2" presStyleIdx="1" presStyleCnt="3">
        <dgm:presLayoutVars>
          <dgm:chPref val="3"/>
        </dgm:presLayoutVars>
      </dgm:prSet>
      <dgm:spPr/>
      <dgm:t>
        <a:bodyPr/>
        <a:lstStyle/>
        <a:p>
          <a:endParaRPr lang="uk-UA"/>
        </a:p>
      </dgm:t>
    </dgm:pt>
    <dgm:pt modelId="{918BFFB8-A62C-42D7-9266-EB06A740D3AA}" type="pres">
      <dgm:prSet presAssocID="{498BF7E1-918D-4F8A-B09B-9822030FEBCA}" presName="rootConnector" presStyleLbl="node2" presStyleIdx="1" presStyleCnt="3"/>
      <dgm:spPr/>
      <dgm:t>
        <a:bodyPr/>
        <a:lstStyle/>
        <a:p>
          <a:endParaRPr lang="uk-UA"/>
        </a:p>
      </dgm:t>
    </dgm:pt>
    <dgm:pt modelId="{68A6404A-1B73-4B4D-9DFF-FB93C779A657}" type="pres">
      <dgm:prSet presAssocID="{498BF7E1-918D-4F8A-B09B-9822030FEBCA}" presName="hierChild4" presStyleCnt="0"/>
      <dgm:spPr/>
    </dgm:pt>
    <dgm:pt modelId="{DA387E1C-66D7-4776-817C-A4A9CBAC1BFB}" type="pres">
      <dgm:prSet presAssocID="{498BF7E1-918D-4F8A-B09B-9822030FEBCA}" presName="hierChild5" presStyleCnt="0"/>
      <dgm:spPr/>
    </dgm:pt>
    <dgm:pt modelId="{0555B663-70AF-4DC5-8169-6264023659FA}" type="pres">
      <dgm:prSet presAssocID="{D12A26EA-0789-4D8B-BA0A-4AD046DD770A}" presName="Name35" presStyleLbl="parChTrans1D2" presStyleIdx="2" presStyleCnt="3"/>
      <dgm:spPr/>
      <dgm:t>
        <a:bodyPr/>
        <a:lstStyle/>
        <a:p>
          <a:endParaRPr lang="uk-UA"/>
        </a:p>
      </dgm:t>
    </dgm:pt>
    <dgm:pt modelId="{844576F1-2C45-4905-A7F6-F8887C499EA5}" type="pres">
      <dgm:prSet presAssocID="{489439BD-CC22-4CF3-A0EA-127FB4F90AAF}" presName="hierRoot2" presStyleCnt="0">
        <dgm:presLayoutVars>
          <dgm:hierBranch/>
        </dgm:presLayoutVars>
      </dgm:prSet>
      <dgm:spPr/>
    </dgm:pt>
    <dgm:pt modelId="{FF85D66F-7775-431A-9980-34A367196CAA}" type="pres">
      <dgm:prSet presAssocID="{489439BD-CC22-4CF3-A0EA-127FB4F90AAF}" presName="rootComposite" presStyleCnt="0"/>
      <dgm:spPr/>
    </dgm:pt>
    <dgm:pt modelId="{C6B4598D-B016-4023-975D-1677CD86ABE3}" type="pres">
      <dgm:prSet presAssocID="{489439BD-CC22-4CF3-A0EA-127FB4F90AAF}" presName="rootText" presStyleLbl="node2" presStyleIdx="2" presStyleCnt="3">
        <dgm:presLayoutVars>
          <dgm:chPref val="3"/>
        </dgm:presLayoutVars>
      </dgm:prSet>
      <dgm:spPr/>
      <dgm:t>
        <a:bodyPr/>
        <a:lstStyle/>
        <a:p>
          <a:endParaRPr lang="uk-UA"/>
        </a:p>
      </dgm:t>
    </dgm:pt>
    <dgm:pt modelId="{599FB02E-7BCF-4B15-838A-66B120CA7559}" type="pres">
      <dgm:prSet presAssocID="{489439BD-CC22-4CF3-A0EA-127FB4F90AAF}" presName="rootConnector" presStyleLbl="node2" presStyleIdx="2" presStyleCnt="3"/>
      <dgm:spPr/>
      <dgm:t>
        <a:bodyPr/>
        <a:lstStyle/>
        <a:p>
          <a:endParaRPr lang="uk-UA"/>
        </a:p>
      </dgm:t>
    </dgm:pt>
    <dgm:pt modelId="{23D1A4D5-A549-4191-BAB3-2E5941E952FA}" type="pres">
      <dgm:prSet presAssocID="{489439BD-CC22-4CF3-A0EA-127FB4F90AAF}" presName="hierChild4" presStyleCnt="0"/>
      <dgm:spPr/>
    </dgm:pt>
    <dgm:pt modelId="{F142F478-101A-4A9A-84BF-F369C5957FAA}" type="pres">
      <dgm:prSet presAssocID="{489439BD-CC22-4CF3-A0EA-127FB4F90AAF}" presName="hierChild5" presStyleCnt="0"/>
      <dgm:spPr/>
    </dgm:pt>
    <dgm:pt modelId="{DA54B70F-3AF6-4FCF-B56A-6DECA8B4CAE6}" type="pres">
      <dgm:prSet presAssocID="{E9F70DB1-B853-40AA-93E1-AE475E106D7E}" presName="hierChild3" presStyleCnt="0"/>
      <dgm:spPr/>
    </dgm:pt>
  </dgm:ptLst>
  <dgm:cxnLst>
    <dgm:cxn modelId="{DA1C68CE-CFFC-47E1-AC68-038DD76123AB}" type="presOf" srcId="{489439BD-CC22-4CF3-A0EA-127FB4F90AAF}" destId="{599FB02E-7BCF-4B15-838A-66B120CA7559}" srcOrd="1" destOrd="0" presId="urn:microsoft.com/office/officeart/2005/8/layout/orgChart1"/>
    <dgm:cxn modelId="{5E7CA8CF-306C-4FC5-894C-FD5D0CFDF12D}" srcId="{E9F70DB1-B853-40AA-93E1-AE475E106D7E}" destId="{489439BD-CC22-4CF3-A0EA-127FB4F90AAF}" srcOrd="2" destOrd="0" parTransId="{D12A26EA-0789-4D8B-BA0A-4AD046DD770A}" sibTransId="{14B73DAF-1D4A-44E9-A901-9E16F573A0EE}"/>
    <dgm:cxn modelId="{5DF885ED-9CB5-47A7-A954-CF0C576BE6CA}" type="presOf" srcId="{498BF7E1-918D-4F8A-B09B-9822030FEBCA}" destId="{E792BD92-5F0B-4965-8FCB-D6BFA64D6D0B}" srcOrd="0" destOrd="0" presId="urn:microsoft.com/office/officeart/2005/8/layout/orgChart1"/>
    <dgm:cxn modelId="{823D3FEF-6402-46B5-ACE0-BBAB35897BEE}" type="presOf" srcId="{D58F9120-058B-4FFC-8069-9531F4708EA2}" destId="{6752F771-A631-459E-B411-8B456892F93E}" srcOrd="0" destOrd="0" presId="urn:microsoft.com/office/officeart/2005/8/layout/orgChart1"/>
    <dgm:cxn modelId="{1099007E-4A0E-4EAF-A098-058AA8283A8B}" type="presOf" srcId="{D621B09B-72E0-4B9C-81BE-EEA89D4F2E75}" destId="{D182C581-FCC5-4B68-B0E1-BCBF7AB1B1C1}" srcOrd="1" destOrd="0" presId="urn:microsoft.com/office/officeart/2005/8/layout/orgChart1"/>
    <dgm:cxn modelId="{4C142842-3437-4340-BA29-D2B54EFF7433}" srcId="{E9F70DB1-B853-40AA-93E1-AE475E106D7E}" destId="{498BF7E1-918D-4F8A-B09B-9822030FEBCA}" srcOrd="1" destOrd="0" parTransId="{E96DD651-7273-426C-B57B-964985FE4271}" sibTransId="{86A816B5-B0D3-4DDD-A5B4-A34CA28D1EB1}"/>
    <dgm:cxn modelId="{0AC342E5-2EB7-4354-A7B7-6D965D2DC81C}" type="presOf" srcId="{D12A26EA-0789-4D8B-BA0A-4AD046DD770A}" destId="{0555B663-70AF-4DC5-8169-6264023659FA}" srcOrd="0" destOrd="0" presId="urn:microsoft.com/office/officeart/2005/8/layout/orgChart1"/>
    <dgm:cxn modelId="{09C3D8DF-1B48-4088-B3FC-D17913E53850}" type="presOf" srcId="{012B5E24-7CCA-4F71-8BDE-C2BAEA4D2BA4}" destId="{9C6CACBC-8603-4DB6-AC81-04BA20614D1F}" srcOrd="0" destOrd="0" presId="urn:microsoft.com/office/officeart/2005/8/layout/orgChart1"/>
    <dgm:cxn modelId="{EE258FDD-ED65-409B-A7B7-6A7904BEEB5B}" srcId="{012B5E24-7CCA-4F71-8BDE-C2BAEA4D2BA4}" destId="{E9F70DB1-B853-40AA-93E1-AE475E106D7E}" srcOrd="0" destOrd="0" parTransId="{E8C70474-EDAC-486A-9947-F2A5F5E4971C}" sibTransId="{CA8C4EE9-E99F-47E6-9488-0F1A4D22FB67}"/>
    <dgm:cxn modelId="{CB17CE7B-8F76-4CD2-9BC2-EB2972546538}" type="presOf" srcId="{E9F70DB1-B853-40AA-93E1-AE475E106D7E}" destId="{8F6BD158-F3E9-46AF-8D1A-6D7935D60CCC}" srcOrd="0" destOrd="0" presId="urn:microsoft.com/office/officeart/2005/8/layout/orgChart1"/>
    <dgm:cxn modelId="{CB93A7C4-A548-488E-9655-2B9FD5562DFE}" type="presOf" srcId="{E9F70DB1-B853-40AA-93E1-AE475E106D7E}" destId="{44BA6358-DD64-4DFB-AE0B-CF2C07698470}" srcOrd="1" destOrd="0" presId="urn:microsoft.com/office/officeart/2005/8/layout/orgChart1"/>
    <dgm:cxn modelId="{188DE098-5E20-441E-B190-D444A4B15635}" type="presOf" srcId="{498BF7E1-918D-4F8A-B09B-9822030FEBCA}" destId="{918BFFB8-A62C-42D7-9266-EB06A740D3AA}" srcOrd="1" destOrd="0" presId="urn:microsoft.com/office/officeart/2005/8/layout/orgChart1"/>
    <dgm:cxn modelId="{48AB9A14-3C60-4199-AECA-9E0D3CEE1DA8}" type="presOf" srcId="{D621B09B-72E0-4B9C-81BE-EEA89D4F2E75}" destId="{52AC6C68-2001-4698-B06E-80D64FD6F2C1}" srcOrd="0" destOrd="0" presId="urn:microsoft.com/office/officeart/2005/8/layout/orgChart1"/>
    <dgm:cxn modelId="{A94C0B75-9E53-45B1-94F6-B1A566B095C3}" type="presOf" srcId="{489439BD-CC22-4CF3-A0EA-127FB4F90AAF}" destId="{C6B4598D-B016-4023-975D-1677CD86ABE3}" srcOrd="0" destOrd="0" presId="urn:microsoft.com/office/officeart/2005/8/layout/orgChart1"/>
    <dgm:cxn modelId="{613BA128-1866-40DE-BF5E-D72C7CD33FB0}" srcId="{E9F70DB1-B853-40AA-93E1-AE475E106D7E}" destId="{D621B09B-72E0-4B9C-81BE-EEA89D4F2E75}" srcOrd="0" destOrd="0" parTransId="{D58F9120-058B-4FFC-8069-9531F4708EA2}" sibTransId="{BEA07FF8-E0A7-45E0-9BD4-F8ED0C44EC60}"/>
    <dgm:cxn modelId="{865CAE90-435B-4EA2-9A32-61D43CB34825}" type="presOf" srcId="{E96DD651-7273-426C-B57B-964985FE4271}" destId="{D6F19513-19E2-416D-A65A-9D6BB77C9181}" srcOrd="0" destOrd="0" presId="urn:microsoft.com/office/officeart/2005/8/layout/orgChart1"/>
    <dgm:cxn modelId="{90613992-A97F-4850-AD3D-8E631C27F716}" type="presParOf" srcId="{9C6CACBC-8603-4DB6-AC81-04BA20614D1F}" destId="{EA4072A1-80EF-4869-9DB1-D7D297564139}" srcOrd="0" destOrd="0" presId="urn:microsoft.com/office/officeart/2005/8/layout/orgChart1"/>
    <dgm:cxn modelId="{C729DEE5-F517-4008-A8AD-2673353DC7D9}" type="presParOf" srcId="{EA4072A1-80EF-4869-9DB1-D7D297564139}" destId="{48AABB47-A2E4-48DD-9B06-A64619894C74}" srcOrd="0" destOrd="0" presId="urn:microsoft.com/office/officeart/2005/8/layout/orgChart1"/>
    <dgm:cxn modelId="{04F4917B-7DA3-48C6-8F02-286A7BEA189B}" type="presParOf" srcId="{48AABB47-A2E4-48DD-9B06-A64619894C74}" destId="{8F6BD158-F3E9-46AF-8D1A-6D7935D60CCC}" srcOrd="0" destOrd="0" presId="urn:microsoft.com/office/officeart/2005/8/layout/orgChart1"/>
    <dgm:cxn modelId="{7D6242F3-6C8E-4115-927E-355C806DAD54}" type="presParOf" srcId="{48AABB47-A2E4-48DD-9B06-A64619894C74}" destId="{44BA6358-DD64-4DFB-AE0B-CF2C07698470}" srcOrd="1" destOrd="0" presId="urn:microsoft.com/office/officeart/2005/8/layout/orgChart1"/>
    <dgm:cxn modelId="{BD45B5A3-EFCA-4A4F-ACC0-D409F67AAE25}" type="presParOf" srcId="{EA4072A1-80EF-4869-9DB1-D7D297564139}" destId="{F063361D-6415-4873-9E3F-54B989599E59}" srcOrd="1" destOrd="0" presId="urn:microsoft.com/office/officeart/2005/8/layout/orgChart1"/>
    <dgm:cxn modelId="{23C6C6C9-9157-4F05-8D53-8380533BFC0E}" type="presParOf" srcId="{F063361D-6415-4873-9E3F-54B989599E59}" destId="{6752F771-A631-459E-B411-8B456892F93E}" srcOrd="0" destOrd="0" presId="urn:microsoft.com/office/officeart/2005/8/layout/orgChart1"/>
    <dgm:cxn modelId="{E94C98AE-9ABA-4FCE-8A52-9D9059624789}" type="presParOf" srcId="{F063361D-6415-4873-9E3F-54B989599E59}" destId="{1DEDAFAE-5D7F-4FE6-90AE-F9FE9B5588D8}" srcOrd="1" destOrd="0" presId="urn:microsoft.com/office/officeart/2005/8/layout/orgChart1"/>
    <dgm:cxn modelId="{BA59B094-3F75-47C1-BE11-875A155FA121}" type="presParOf" srcId="{1DEDAFAE-5D7F-4FE6-90AE-F9FE9B5588D8}" destId="{951028D0-239A-42AA-A6F6-2EDD7E4F962C}" srcOrd="0" destOrd="0" presId="urn:microsoft.com/office/officeart/2005/8/layout/orgChart1"/>
    <dgm:cxn modelId="{28E34614-7E02-4871-A4C3-FD48C30839AC}" type="presParOf" srcId="{951028D0-239A-42AA-A6F6-2EDD7E4F962C}" destId="{52AC6C68-2001-4698-B06E-80D64FD6F2C1}" srcOrd="0" destOrd="0" presId="urn:microsoft.com/office/officeart/2005/8/layout/orgChart1"/>
    <dgm:cxn modelId="{776D9EFA-C3B0-4119-A9BA-5F58D1FF5DB8}" type="presParOf" srcId="{951028D0-239A-42AA-A6F6-2EDD7E4F962C}" destId="{D182C581-FCC5-4B68-B0E1-BCBF7AB1B1C1}" srcOrd="1" destOrd="0" presId="urn:microsoft.com/office/officeart/2005/8/layout/orgChart1"/>
    <dgm:cxn modelId="{325270F6-FCE9-4463-9A6E-2108CA5E7BA6}" type="presParOf" srcId="{1DEDAFAE-5D7F-4FE6-90AE-F9FE9B5588D8}" destId="{571C2A43-B193-482C-8BE7-A2E2C290BDB0}" srcOrd="1" destOrd="0" presId="urn:microsoft.com/office/officeart/2005/8/layout/orgChart1"/>
    <dgm:cxn modelId="{D8B8DC71-AEC9-4052-9B84-ECA21AC2DE91}" type="presParOf" srcId="{1DEDAFAE-5D7F-4FE6-90AE-F9FE9B5588D8}" destId="{645E88C2-ED4F-4E3B-9A2E-D2194A89CEDB}" srcOrd="2" destOrd="0" presId="urn:microsoft.com/office/officeart/2005/8/layout/orgChart1"/>
    <dgm:cxn modelId="{27573D04-4551-40CB-BFFD-0622060CFD88}" type="presParOf" srcId="{F063361D-6415-4873-9E3F-54B989599E59}" destId="{D6F19513-19E2-416D-A65A-9D6BB77C9181}" srcOrd="2" destOrd="0" presId="urn:microsoft.com/office/officeart/2005/8/layout/orgChart1"/>
    <dgm:cxn modelId="{B7633BE7-BAA1-40BE-A0DB-B55125E01A41}" type="presParOf" srcId="{F063361D-6415-4873-9E3F-54B989599E59}" destId="{123DF508-8A6C-478F-A721-56503D8670F0}" srcOrd="3" destOrd="0" presId="urn:microsoft.com/office/officeart/2005/8/layout/orgChart1"/>
    <dgm:cxn modelId="{24DF4FBF-C82F-4A80-82AD-6C7BB59D40CE}" type="presParOf" srcId="{123DF508-8A6C-478F-A721-56503D8670F0}" destId="{BE158959-785D-4085-8F23-BF16B3C0B17B}" srcOrd="0" destOrd="0" presId="urn:microsoft.com/office/officeart/2005/8/layout/orgChart1"/>
    <dgm:cxn modelId="{52EAF17C-7845-4982-A2F8-BE44FB61D138}" type="presParOf" srcId="{BE158959-785D-4085-8F23-BF16B3C0B17B}" destId="{E792BD92-5F0B-4965-8FCB-D6BFA64D6D0B}" srcOrd="0" destOrd="0" presId="urn:microsoft.com/office/officeart/2005/8/layout/orgChart1"/>
    <dgm:cxn modelId="{A1831A67-D5BF-4BF2-B09B-C360C3A64163}" type="presParOf" srcId="{BE158959-785D-4085-8F23-BF16B3C0B17B}" destId="{918BFFB8-A62C-42D7-9266-EB06A740D3AA}" srcOrd="1" destOrd="0" presId="urn:microsoft.com/office/officeart/2005/8/layout/orgChart1"/>
    <dgm:cxn modelId="{F9CBB9D6-553A-43BD-AFA7-0931D2F0BBF0}" type="presParOf" srcId="{123DF508-8A6C-478F-A721-56503D8670F0}" destId="{68A6404A-1B73-4B4D-9DFF-FB93C779A657}" srcOrd="1" destOrd="0" presId="urn:microsoft.com/office/officeart/2005/8/layout/orgChart1"/>
    <dgm:cxn modelId="{0CB0F176-A3BC-4D70-A050-3BB7A93D898C}" type="presParOf" srcId="{123DF508-8A6C-478F-A721-56503D8670F0}" destId="{DA387E1C-66D7-4776-817C-A4A9CBAC1BFB}" srcOrd="2" destOrd="0" presId="urn:microsoft.com/office/officeart/2005/8/layout/orgChart1"/>
    <dgm:cxn modelId="{5FDF8423-C0CD-464F-9B13-ADF373CCC2A0}" type="presParOf" srcId="{F063361D-6415-4873-9E3F-54B989599E59}" destId="{0555B663-70AF-4DC5-8169-6264023659FA}" srcOrd="4" destOrd="0" presId="urn:microsoft.com/office/officeart/2005/8/layout/orgChart1"/>
    <dgm:cxn modelId="{9A0AD7BB-9DE3-4898-A2DD-F23FC50F234A}" type="presParOf" srcId="{F063361D-6415-4873-9E3F-54B989599E59}" destId="{844576F1-2C45-4905-A7F6-F8887C499EA5}" srcOrd="5" destOrd="0" presId="urn:microsoft.com/office/officeart/2005/8/layout/orgChart1"/>
    <dgm:cxn modelId="{BC4A4E51-1538-4EE7-99EC-D8CD065329DA}" type="presParOf" srcId="{844576F1-2C45-4905-A7F6-F8887C499EA5}" destId="{FF85D66F-7775-431A-9980-34A367196CAA}" srcOrd="0" destOrd="0" presId="urn:microsoft.com/office/officeart/2005/8/layout/orgChart1"/>
    <dgm:cxn modelId="{9F6C7795-980E-4851-AA2A-4435FB34349F}" type="presParOf" srcId="{FF85D66F-7775-431A-9980-34A367196CAA}" destId="{C6B4598D-B016-4023-975D-1677CD86ABE3}" srcOrd="0" destOrd="0" presId="urn:microsoft.com/office/officeart/2005/8/layout/orgChart1"/>
    <dgm:cxn modelId="{5E08E3D3-CF8A-4D9A-87CB-13915D430E50}" type="presParOf" srcId="{FF85D66F-7775-431A-9980-34A367196CAA}" destId="{599FB02E-7BCF-4B15-838A-66B120CA7559}" srcOrd="1" destOrd="0" presId="urn:microsoft.com/office/officeart/2005/8/layout/orgChart1"/>
    <dgm:cxn modelId="{B469CA3D-B86A-4A87-9290-A47B3D98CA54}" type="presParOf" srcId="{844576F1-2C45-4905-A7F6-F8887C499EA5}" destId="{23D1A4D5-A549-4191-BAB3-2E5941E952FA}" srcOrd="1" destOrd="0" presId="urn:microsoft.com/office/officeart/2005/8/layout/orgChart1"/>
    <dgm:cxn modelId="{4880389A-9FE6-488E-96C7-984B3C370F5C}" type="presParOf" srcId="{844576F1-2C45-4905-A7F6-F8887C499EA5}" destId="{F142F478-101A-4A9A-84BF-F369C5957FAA}" srcOrd="2" destOrd="0" presId="urn:microsoft.com/office/officeart/2005/8/layout/orgChart1"/>
    <dgm:cxn modelId="{AA4404A5-3D34-4333-8701-9C7E1B106428}" type="presParOf" srcId="{EA4072A1-80EF-4869-9DB1-D7D297564139}" destId="{DA54B70F-3AF6-4FCF-B56A-6DECA8B4CAE6}"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55B663-70AF-4DC5-8169-6264023659FA}">
      <dsp:nvSpPr>
        <dsp:cNvPr id="0" name=""/>
        <dsp:cNvSpPr/>
      </dsp:nvSpPr>
      <dsp:spPr>
        <a:xfrm>
          <a:off x="2324168" y="931084"/>
          <a:ext cx="1562929" cy="304054"/>
        </a:xfrm>
        <a:custGeom>
          <a:avLst/>
          <a:gdLst/>
          <a:ahLst/>
          <a:cxnLst/>
          <a:rect l="0" t="0" r="0" b="0"/>
          <a:pathLst>
            <a:path>
              <a:moveTo>
                <a:pt x="0" y="0"/>
              </a:moveTo>
              <a:lnTo>
                <a:pt x="0" y="164290"/>
              </a:lnTo>
              <a:lnTo>
                <a:pt x="1562929" y="164290"/>
              </a:lnTo>
              <a:lnTo>
                <a:pt x="1562929" y="3040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F19513-19E2-416D-A65A-9D6BB77C9181}">
      <dsp:nvSpPr>
        <dsp:cNvPr id="0" name=""/>
        <dsp:cNvSpPr/>
      </dsp:nvSpPr>
      <dsp:spPr>
        <a:xfrm>
          <a:off x="2230754" y="931084"/>
          <a:ext cx="91440" cy="304054"/>
        </a:xfrm>
        <a:custGeom>
          <a:avLst/>
          <a:gdLst/>
          <a:ahLst/>
          <a:cxnLst/>
          <a:rect l="0" t="0" r="0" b="0"/>
          <a:pathLst>
            <a:path>
              <a:moveTo>
                <a:pt x="93413" y="0"/>
              </a:moveTo>
              <a:lnTo>
                <a:pt x="93413" y="164290"/>
              </a:lnTo>
              <a:lnTo>
                <a:pt x="45720" y="164290"/>
              </a:lnTo>
              <a:lnTo>
                <a:pt x="45720" y="3040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52F771-A631-459E-B411-8B456892F93E}">
      <dsp:nvSpPr>
        <dsp:cNvPr id="0" name=""/>
        <dsp:cNvSpPr/>
      </dsp:nvSpPr>
      <dsp:spPr>
        <a:xfrm>
          <a:off x="665852" y="931084"/>
          <a:ext cx="1658315" cy="304054"/>
        </a:xfrm>
        <a:custGeom>
          <a:avLst/>
          <a:gdLst/>
          <a:ahLst/>
          <a:cxnLst/>
          <a:rect l="0" t="0" r="0" b="0"/>
          <a:pathLst>
            <a:path>
              <a:moveTo>
                <a:pt x="1658315" y="0"/>
              </a:moveTo>
              <a:lnTo>
                <a:pt x="1658315" y="164290"/>
              </a:lnTo>
              <a:lnTo>
                <a:pt x="0" y="164290"/>
              </a:lnTo>
              <a:lnTo>
                <a:pt x="0" y="3040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6BD158-F3E9-46AF-8D1A-6D7935D60CCC}">
      <dsp:nvSpPr>
        <dsp:cNvPr id="0" name=""/>
        <dsp:cNvSpPr/>
      </dsp:nvSpPr>
      <dsp:spPr>
        <a:xfrm>
          <a:off x="1658621" y="265538"/>
          <a:ext cx="1331093" cy="6655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uk-UA" sz="1200" b="0" i="0" u="none" strike="noStrike" kern="1200" baseline="0" smtClean="0">
              <a:latin typeface="Times New Roman" panose="02020603050405020304" pitchFamily="18" charset="0"/>
            </a:rPr>
            <a:t>Комунікативне</a:t>
          </a:r>
          <a:r>
            <a:rPr lang="uk-UA" sz="1200" b="0" i="0" u="none" strike="noStrike" kern="1200" baseline="0" smtClean="0">
              <a:latin typeface="Calibri" panose="020F0502020204030204" pitchFamily="34" charset="0"/>
            </a:rPr>
            <a:t> </a:t>
          </a:r>
          <a:r>
            <a:rPr lang="uk-UA" sz="1200" b="0" i="0" u="none" strike="noStrike" kern="1200" baseline="0" smtClean="0">
              <a:latin typeface="Times New Roman" panose="02020603050405020304" pitchFamily="18" charset="0"/>
            </a:rPr>
            <a:t>ядро особистості</a:t>
          </a:r>
          <a:endParaRPr lang="uk-UA" sz="1200" kern="1200" baseline="0" smtClean="0">
            <a:latin typeface="Times New Roman" panose="02020603050405020304" pitchFamily="18" charset="0"/>
          </a:endParaRPr>
        </a:p>
      </dsp:txBody>
      <dsp:txXfrm>
        <a:off x="1658621" y="265538"/>
        <a:ext cx="1331093" cy="665546"/>
      </dsp:txXfrm>
    </dsp:sp>
    <dsp:sp modelId="{52AC6C68-2001-4698-B06E-80D64FD6F2C1}">
      <dsp:nvSpPr>
        <dsp:cNvPr id="0" name=""/>
        <dsp:cNvSpPr/>
      </dsp:nvSpPr>
      <dsp:spPr>
        <a:xfrm>
          <a:off x="305" y="1235139"/>
          <a:ext cx="1331093" cy="6655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uk-UA" sz="1200" b="0" i="0" u="none" strike="noStrike" kern="1200" baseline="0" smtClean="0">
              <a:latin typeface="Times New Roman" panose="02020603050405020304" pitchFamily="18" charset="0"/>
            </a:rPr>
            <a:t>Комунікативні властивості й можливості особистості</a:t>
          </a:r>
          <a:endParaRPr lang="uk-UA" sz="1200" kern="1200" baseline="0" smtClean="0">
            <a:latin typeface="Times New Roman" panose="02020603050405020304" pitchFamily="18" charset="0"/>
          </a:endParaRPr>
        </a:p>
      </dsp:txBody>
      <dsp:txXfrm>
        <a:off x="305" y="1235139"/>
        <a:ext cx="1331093" cy="665546"/>
      </dsp:txXfrm>
    </dsp:sp>
    <dsp:sp modelId="{E792BD92-5F0B-4965-8FCB-D6BFA64D6D0B}">
      <dsp:nvSpPr>
        <dsp:cNvPr id="0" name=""/>
        <dsp:cNvSpPr/>
      </dsp:nvSpPr>
      <dsp:spPr>
        <a:xfrm>
          <a:off x="1610928" y="1235139"/>
          <a:ext cx="1331093" cy="6655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uk-UA" sz="1200" b="0" i="0" u="none" strike="noStrike" kern="1200" baseline="0" smtClean="0">
              <a:latin typeface="Times New Roman" panose="02020603050405020304" pitchFamily="18" charset="0"/>
            </a:rPr>
            <a:t>Комунікативний досвід індивіда</a:t>
          </a:r>
          <a:endParaRPr lang="uk-UA" sz="1200" kern="1200" baseline="0" smtClean="0">
            <a:latin typeface="Times New Roman" panose="02020603050405020304" pitchFamily="18" charset="0"/>
          </a:endParaRPr>
        </a:p>
      </dsp:txBody>
      <dsp:txXfrm>
        <a:off x="1610928" y="1235139"/>
        <a:ext cx="1331093" cy="665546"/>
      </dsp:txXfrm>
    </dsp:sp>
    <dsp:sp modelId="{C6B4598D-B016-4023-975D-1677CD86ABE3}">
      <dsp:nvSpPr>
        <dsp:cNvPr id="0" name=""/>
        <dsp:cNvSpPr/>
      </dsp:nvSpPr>
      <dsp:spPr>
        <a:xfrm>
          <a:off x="3221551" y="1235139"/>
          <a:ext cx="1331093" cy="6655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uk-UA" sz="1200" b="0" i="0" u="none" strike="noStrike" kern="1200" baseline="0" smtClean="0">
              <a:latin typeface="Times New Roman" panose="02020603050405020304" pitchFamily="18" charset="0"/>
            </a:rPr>
            <a:t>Комунікативна картина світу</a:t>
          </a:r>
          <a:endParaRPr lang="uk-UA" sz="1200" kern="1200" baseline="0" smtClean="0">
            <a:latin typeface="Times New Roman" panose="02020603050405020304" pitchFamily="18" charset="0"/>
          </a:endParaRPr>
        </a:p>
      </dsp:txBody>
      <dsp:txXfrm>
        <a:off x="3221551" y="1235139"/>
        <a:ext cx="1331093" cy="6655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45D3C-E129-4685-9353-8FA2BA802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1</Pages>
  <Words>8593</Words>
  <Characters>48981</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DynPash</dc:creator>
  <cp:keywords/>
  <dc:description/>
  <cp:lastModifiedBy>1</cp:lastModifiedBy>
  <cp:revision>74</cp:revision>
  <dcterms:created xsi:type="dcterms:W3CDTF">2019-12-19T10:36:00Z</dcterms:created>
  <dcterms:modified xsi:type="dcterms:W3CDTF">2020-04-03T16:19:00Z</dcterms:modified>
</cp:coreProperties>
</file>